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2B" w:rsidRDefault="004606E5">
      <w:pPr>
        <w:tabs>
          <w:tab w:val="left" w:pos="7538"/>
        </w:tabs>
        <w:spacing w:before="40"/>
        <w:ind w:left="140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pacing w:val="-1"/>
          <w:sz w:val="18"/>
        </w:rPr>
        <w:t>Principal</w:t>
      </w:r>
      <w:r>
        <w:rPr>
          <w:rFonts w:ascii="Segoe UI"/>
          <w:spacing w:val="-10"/>
          <w:sz w:val="18"/>
        </w:rPr>
        <w:t xml:space="preserve"> </w:t>
      </w:r>
      <w:r>
        <w:rPr>
          <w:rFonts w:ascii="Segoe UI"/>
          <w:spacing w:val="-1"/>
          <w:sz w:val="18"/>
        </w:rPr>
        <w:t>Investigator:</w:t>
      </w:r>
      <w:r>
        <w:rPr>
          <w:rFonts w:ascii="Segoe UI"/>
          <w:spacing w:val="-1"/>
          <w:sz w:val="18"/>
        </w:rPr>
        <w:tab/>
        <w:t>Date</w:t>
      </w:r>
      <w:r>
        <w:rPr>
          <w:rFonts w:ascii="Segoe UI"/>
          <w:spacing w:val="-10"/>
          <w:sz w:val="18"/>
        </w:rPr>
        <w:t xml:space="preserve"> </w:t>
      </w:r>
      <w:r>
        <w:rPr>
          <w:rFonts w:ascii="Segoe UI"/>
          <w:spacing w:val="-1"/>
          <w:sz w:val="18"/>
        </w:rPr>
        <w:t>Approved:</w:t>
      </w:r>
    </w:p>
    <w:p w:rsidR="006A692B" w:rsidRDefault="00E27BA4">
      <w:pPr>
        <w:spacing w:line="20" w:lineRule="atLeast"/>
        <w:ind w:left="105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6520" cy="7620"/>
                <wp:effectExtent l="3175" t="8255" r="8255" b="3175"/>
                <wp:docPr id="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7620"/>
                          <a:chOff x="0" y="0"/>
                          <a:chExt cx="10152" cy="12"/>
                        </a:xfrm>
                      </wpg:grpSpPr>
                      <wpg:grpSp>
                        <wpg:cNvPr id="17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40" cy="2"/>
                            <a:chOff x="6" y="6"/>
                            <a:chExt cx="10140" cy="2"/>
                          </a:xfrm>
                        </wpg:grpSpPr>
                        <wps:wsp>
                          <wps:cNvPr id="18" name="Freeform 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40"/>
                                <a:gd name="T2" fmla="+- 0 10145 6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60BEC7" id="Group 7" o:spid="_x0000_s1026" style="width:507.6pt;height:.6pt;mso-position-horizontal-relative:char;mso-position-vertical-relative:line" coordsize="101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">
                <v:group id="Group 8" o:spid="_x0000_s1027" style="position:absolute;left:6;top:6;width:10140;height:2" coordorigin="6,6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9" o:spid="_x0000_s1028" style="position:absolute;left:6;top:6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" path="m,l10139,e" filled="f" strokeweight=".58pt">
                    <v:path arrowok="t" o:connecttype="custom" o:connectlocs="0,0;10139,0" o:connectangles="0,0"/>
                  </v:shape>
                </v:group>
                <w10:anchorlock/>
              </v:group>
            </w:pict>
          </mc:Fallback>
        </mc:AlternateContent>
      </w:r>
    </w:p>
    <w:p w:rsidR="006A692B" w:rsidRDefault="00E27BA4">
      <w:pPr>
        <w:spacing w:before="9"/>
        <w:rPr>
          <w:rFonts w:ascii="Segoe UI" w:eastAsia="Segoe UI" w:hAnsi="Segoe UI" w:cs="Segoe UI"/>
          <w:sz w:val="5"/>
          <w:szCs w:val="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238760</wp:posOffset>
                </wp:positionV>
                <wp:extent cx="6697980" cy="349250"/>
                <wp:effectExtent l="12700" t="5715" r="13970" b="698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3492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9A0" w:rsidRPr="00B64089" w:rsidRDefault="003304B3" w:rsidP="00E27BA4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B64089">
                              <w:rPr>
                                <w:b/>
                                <w:sz w:val="40"/>
                              </w:rPr>
                              <w:t>Biohazardous Animal Handling and Restraint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8pt;width:527.4pt;height:27.5pt;z-index:251653120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" fillcolor="#c00000" strokecolor="#c00000">
                <v:textbox style="mso-fit-shape-to-text:t">
                  <w:txbxContent>
                    <w:p w:rsidR="00C879A0" w:rsidRPr="00B64089" w:rsidRDefault="003304B3" w:rsidP="00E27BA4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B64089">
                        <w:rPr>
                          <w:b/>
                          <w:sz w:val="40"/>
                        </w:rPr>
                        <w:t>Biohazardous Animal Handling and Restraint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4060D" w:rsidRPr="00B64089" w:rsidRDefault="0064060D" w:rsidP="00B64089">
      <w:pPr>
        <w:pStyle w:val="BodyText"/>
        <w:spacing w:before="0" w:after="120" w:line="276" w:lineRule="auto"/>
        <w:ind w:left="144" w:firstLine="0"/>
        <w:rPr>
          <w:rFonts w:asciiTheme="minorHAnsi" w:hAnsiTheme="minorHAnsi" w:cstheme="minorHAnsi"/>
          <w:sz w:val="24"/>
        </w:rPr>
      </w:pPr>
      <w:r w:rsidRPr="00B64089">
        <w:rPr>
          <w:rFonts w:asciiTheme="minorHAnsi" w:hAnsiTheme="minorHAnsi" w:cstheme="minorHAnsi"/>
          <w:sz w:val="24"/>
        </w:rPr>
        <w:t>This SOP applies to administration of biological materials into animals via injection (IV, IP, IM, subcutaneous).</w:t>
      </w:r>
    </w:p>
    <w:p w:rsidR="0064060D" w:rsidRPr="00B64089" w:rsidRDefault="0064060D" w:rsidP="00B64089">
      <w:pPr>
        <w:pStyle w:val="BodyText"/>
        <w:spacing w:before="0" w:after="120" w:line="276" w:lineRule="auto"/>
        <w:ind w:left="144" w:firstLine="0"/>
        <w:rPr>
          <w:rFonts w:asciiTheme="minorHAnsi" w:hAnsiTheme="minorHAnsi" w:cstheme="minorHAnsi"/>
          <w:sz w:val="24"/>
        </w:rPr>
      </w:pPr>
    </w:p>
    <w:p w:rsidR="0064060D" w:rsidRPr="00B64089" w:rsidRDefault="0064060D" w:rsidP="00B64089">
      <w:pPr>
        <w:pStyle w:val="BodyText"/>
        <w:spacing w:before="0" w:after="120" w:line="276" w:lineRule="auto"/>
        <w:ind w:left="144" w:right="177" w:firstLine="0"/>
        <w:rPr>
          <w:rFonts w:asciiTheme="minorHAnsi" w:hAnsiTheme="minorHAnsi" w:cstheme="minorHAnsi"/>
          <w:sz w:val="24"/>
          <w:szCs w:val="24"/>
        </w:rPr>
      </w:pPr>
      <w:r w:rsidRPr="00B64089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1138555</wp:posOffset>
                </wp:positionV>
                <wp:extent cx="6707505" cy="318135"/>
                <wp:effectExtent l="0" t="0" r="17145" b="1333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7505" cy="31813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A6D" w:rsidRPr="003F2FEC" w:rsidRDefault="00585A6D" w:rsidP="00E27BA4">
                            <w:pPr>
                              <w:ind w:left="9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3F2FEC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Personal Protective Equipment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89.65pt;width:528.15pt;height:25.05pt;z-index:25165209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" fillcolor="#c00000" strokecolor="white [3212]">
                <v:textbox style="mso-fit-shape-to-text:t">
                  <w:txbxContent>
                    <w:p w:rsidR="00585A6D" w:rsidRPr="003F2FEC" w:rsidRDefault="00585A6D" w:rsidP="00E27BA4">
                      <w:pPr>
                        <w:ind w:left="90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3F2FEC">
                        <w:rPr>
                          <w:b/>
                          <w:color w:val="FFFFFF" w:themeColor="background1"/>
                          <w:sz w:val="32"/>
                        </w:rPr>
                        <w:t>Personal Protective Equipment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64089">
        <w:rPr>
          <w:rFonts w:asciiTheme="minorHAnsi" w:hAnsiTheme="minorHAnsi" w:cstheme="minorHAnsi"/>
          <w:sz w:val="24"/>
          <w:szCs w:val="24"/>
        </w:rPr>
        <w:t>Use of hypodermic needles to administer biological materials into animals increases the handler’s risk for</w:t>
      </w:r>
      <w:r w:rsidRPr="00B64089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B64089">
        <w:rPr>
          <w:rFonts w:asciiTheme="minorHAnsi" w:hAnsiTheme="minorHAnsi" w:cstheme="minorHAnsi"/>
          <w:sz w:val="24"/>
          <w:szCs w:val="24"/>
        </w:rPr>
        <w:t>percutaneous exposure. To mitigate risk, safer sharp alternatives (e.g., retractable needle system) must be used</w:t>
      </w:r>
      <w:r w:rsidRPr="00B64089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B64089">
        <w:rPr>
          <w:rFonts w:asciiTheme="minorHAnsi" w:hAnsiTheme="minorHAnsi" w:cstheme="minorHAnsi"/>
          <w:sz w:val="24"/>
          <w:szCs w:val="24"/>
        </w:rPr>
        <w:t>when working with animals at ABSL2. Sharps may only be used at ABSL2+ after IBC review and approval: alternatives, such as catheters, must be considered.</w:t>
      </w:r>
    </w:p>
    <w:p w:rsidR="00F176D1" w:rsidRDefault="00827225" w:rsidP="0064060D">
      <w:pPr>
        <w:pStyle w:val="BodyText"/>
        <w:spacing w:before="118" w:line="276" w:lineRule="auto"/>
        <w:ind w:left="140" w:right="177" w:firstLine="0"/>
        <w:rPr>
          <w:rFonts w:asciiTheme="minorHAnsi" w:hAnsiTheme="minorHAnsi" w:cstheme="minorHAnsi"/>
          <w:sz w:val="24"/>
        </w:rPr>
      </w:pPr>
      <w:r w:rsidRPr="00193D56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1616075</wp:posOffset>
            </wp:positionH>
            <wp:positionV relativeFrom="paragraph">
              <wp:posOffset>619125</wp:posOffset>
            </wp:positionV>
            <wp:extent cx="1228725" cy="123952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uble glove r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D56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4653915</wp:posOffset>
            </wp:positionH>
            <wp:positionV relativeFrom="paragraph">
              <wp:posOffset>679450</wp:posOffset>
            </wp:positionV>
            <wp:extent cx="1407160" cy="1181100"/>
            <wp:effectExtent l="0" t="0" r="254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fety Glasses r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0E0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2911475</wp:posOffset>
            </wp:positionH>
            <wp:positionV relativeFrom="paragraph">
              <wp:posOffset>674370</wp:posOffset>
            </wp:positionV>
            <wp:extent cx="1581150" cy="1178560"/>
            <wp:effectExtent l="0" t="0" r="0" b="0"/>
            <wp:wrapSquare wrapText="bothSides"/>
            <wp:docPr id="21" name="Picture 21" descr="D:\L Drive Documents\UCLA Fact Sheets\surgical Mask red no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 Drive Documents\UCLA Fact Sheets\surgical Mask red no backgroun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D56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margin">
              <wp:posOffset>123825</wp:posOffset>
            </wp:positionH>
            <wp:positionV relativeFrom="paragraph">
              <wp:posOffset>675640</wp:posOffset>
            </wp:positionV>
            <wp:extent cx="1359535" cy="1156335"/>
            <wp:effectExtent l="0" t="0" r="0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sposable gown r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6D1" w:rsidRPr="008140E0">
        <w:rPr>
          <w:rFonts w:asciiTheme="minorHAnsi" w:hAnsiTheme="minorHAnsi" w:cstheme="minorHAnsi"/>
          <w:sz w:val="24"/>
        </w:rPr>
        <w:t>.</w:t>
      </w:r>
    </w:p>
    <w:p w:rsidR="00827225" w:rsidRPr="008140E0" w:rsidRDefault="00827225" w:rsidP="008140E0">
      <w:pPr>
        <w:pStyle w:val="BodyText"/>
        <w:spacing w:before="115" w:line="276" w:lineRule="auto"/>
        <w:ind w:left="140" w:right="477" w:firstLine="0"/>
        <w:rPr>
          <w:rFonts w:asciiTheme="minorHAnsi" w:hAnsiTheme="minorHAnsi" w:cstheme="minorHAnsi"/>
          <w:sz w:val="24"/>
        </w:rPr>
      </w:pPr>
    </w:p>
    <w:p w:rsidR="00585A6D" w:rsidRPr="00193D56" w:rsidRDefault="00585A6D" w:rsidP="00585A6D">
      <w:pPr>
        <w:pStyle w:val="BodyText"/>
        <w:spacing w:before="158" w:line="276" w:lineRule="auto"/>
        <w:ind w:left="2790" w:right="240" w:firstLine="0"/>
        <w:rPr>
          <w:rFonts w:asciiTheme="minorHAnsi" w:hAnsiTheme="minorHAnsi" w:cstheme="minorHAnsi"/>
          <w:noProof/>
          <w:sz w:val="24"/>
          <w:szCs w:val="24"/>
        </w:rPr>
      </w:pPr>
    </w:p>
    <w:p w:rsidR="00585A6D" w:rsidRPr="00193D56" w:rsidRDefault="00585A6D" w:rsidP="00585A6D">
      <w:pPr>
        <w:pStyle w:val="BodyText"/>
        <w:spacing w:before="158" w:line="276" w:lineRule="auto"/>
        <w:ind w:left="2790" w:right="240" w:firstLine="0"/>
        <w:rPr>
          <w:rFonts w:asciiTheme="minorHAnsi" w:hAnsiTheme="minorHAnsi" w:cstheme="minorHAnsi"/>
          <w:noProof/>
          <w:sz w:val="24"/>
          <w:szCs w:val="24"/>
        </w:rPr>
      </w:pPr>
    </w:p>
    <w:p w:rsidR="00585A6D" w:rsidRPr="00193D56" w:rsidRDefault="00827225" w:rsidP="00585A6D">
      <w:pPr>
        <w:pStyle w:val="BodyText"/>
        <w:spacing w:before="158" w:line="276" w:lineRule="auto"/>
        <w:ind w:left="2790" w:right="240" w:firstLine="0"/>
        <w:rPr>
          <w:rFonts w:asciiTheme="minorHAnsi" w:hAnsiTheme="minorHAnsi" w:cstheme="minorHAnsi"/>
          <w:noProof/>
          <w:sz w:val="24"/>
          <w:szCs w:val="24"/>
        </w:rPr>
      </w:pPr>
      <w:r w:rsidRPr="00193D56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650875</wp:posOffset>
                </wp:positionV>
                <wp:extent cx="6610350" cy="1404620"/>
                <wp:effectExtent l="0" t="0" r="1905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237" w:rsidRPr="003F2FEC" w:rsidRDefault="00F176D1" w:rsidP="00F176D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F2FEC">
                              <w:rPr>
                                <w:b/>
                                <w:sz w:val="32"/>
                              </w:rPr>
                              <w:t>Engineering Controls, Equipment, and 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51.25pt;width:520.5pt;height:110.6pt;z-index:25168537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" fillcolor="#c00000" strokecolor="#c00000">
                <v:textbox style="mso-fit-shape-to-text:t">
                  <w:txbxContent>
                    <w:p w:rsidR="008E7237" w:rsidRPr="003F2FEC" w:rsidRDefault="00F176D1" w:rsidP="00F176D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F2FEC">
                        <w:rPr>
                          <w:b/>
                          <w:sz w:val="32"/>
                        </w:rPr>
                        <w:t>Engineering Controls, Equipment, and Materials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A692B" w:rsidRPr="00193D56" w:rsidRDefault="006A692B" w:rsidP="00827225">
      <w:pPr>
        <w:pStyle w:val="BodyText"/>
        <w:spacing w:before="158" w:line="276" w:lineRule="auto"/>
        <w:ind w:left="140" w:right="240" w:firstLine="0"/>
        <w:rPr>
          <w:rFonts w:cstheme="minorHAnsi"/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0"/>
        <w:gridCol w:w="7221"/>
      </w:tblGrid>
      <w:tr w:rsidR="00F176D1" w:rsidRPr="00193D56" w:rsidTr="0064060D">
        <w:tc>
          <w:tcPr>
            <w:tcW w:w="2860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F176D1" w:rsidRPr="0064060D" w:rsidRDefault="00F176D1" w:rsidP="0064060D">
            <w:pPr>
              <w:pStyle w:val="TableParagraph"/>
              <w:spacing w:before="59"/>
              <w:ind w:left="135"/>
              <w:rPr>
                <w:rFonts w:eastAsia="Segoe UI" w:cstheme="minorHAnsi"/>
                <w:sz w:val="24"/>
                <w:szCs w:val="24"/>
              </w:rPr>
            </w:pPr>
            <w:r w:rsidRPr="0064060D">
              <w:rPr>
                <w:rFonts w:cstheme="minorHAnsi"/>
                <w:b/>
                <w:spacing w:val="-1"/>
                <w:sz w:val="24"/>
                <w:szCs w:val="24"/>
              </w:rPr>
              <w:t>Biosafety</w:t>
            </w:r>
            <w:r w:rsidRPr="0064060D">
              <w:rPr>
                <w:rFonts w:cstheme="minorHAnsi"/>
                <w:b/>
                <w:spacing w:val="-11"/>
                <w:sz w:val="24"/>
                <w:szCs w:val="24"/>
              </w:rPr>
              <w:t xml:space="preserve"> </w:t>
            </w:r>
            <w:r w:rsidRPr="0064060D">
              <w:rPr>
                <w:rFonts w:cstheme="minorHAnsi"/>
                <w:b/>
                <w:spacing w:val="-1"/>
                <w:sz w:val="24"/>
                <w:szCs w:val="24"/>
              </w:rPr>
              <w:t>Cabinet</w:t>
            </w:r>
            <w:r w:rsidRPr="0064060D">
              <w:rPr>
                <w:rFonts w:cstheme="minorHAnsi"/>
                <w:b/>
                <w:spacing w:val="-13"/>
                <w:sz w:val="24"/>
                <w:szCs w:val="24"/>
              </w:rPr>
              <w:t xml:space="preserve"> </w:t>
            </w:r>
            <w:r w:rsidRPr="0064060D">
              <w:rPr>
                <w:rFonts w:cstheme="minorHAnsi"/>
                <w:b/>
                <w:spacing w:val="-1"/>
                <w:sz w:val="24"/>
                <w:szCs w:val="24"/>
              </w:rPr>
              <w:t>(BSC)</w:t>
            </w:r>
          </w:p>
        </w:tc>
        <w:tc>
          <w:tcPr>
            <w:tcW w:w="7221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F176D1" w:rsidRPr="00B64089" w:rsidRDefault="00F176D1" w:rsidP="0064060D">
            <w:pPr>
              <w:pStyle w:val="TableParagraph"/>
              <w:spacing w:before="59"/>
              <w:ind w:left="150"/>
              <w:rPr>
                <w:rFonts w:eastAsia="Segoe UI" w:cstheme="minorHAnsi"/>
                <w:sz w:val="24"/>
                <w:szCs w:val="24"/>
              </w:rPr>
            </w:pPr>
            <w:r w:rsidRPr="00B64089">
              <w:rPr>
                <w:rFonts w:cstheme="minorHAnsi"/>
                <w:sz w:val="24"/>
                <w:szCs w:val="24"/>
              </w:rPr>
              <w:t>Enclosed, ventilated laboratory workspace that protects the worker from aerosols</w:t>
            </w:r>
          </w:p>
        </w:tc>
      </w:tr>
      <w:tr w:rsidR="0064060D" w:rsidRPr="00193D56" w:rsidTr="0064060D">
        <w:tc>
          <w:tcPr>
            <w:tcW w:w="2860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64060D" w:rsidRPr="0064060D" w:rsidRDefault="0064060D" w:rsidP="0064060D">
            <w:pPr>
              <w:pStyle w:val="TableParagraph"/>
              <w:spacing w:before="5"/>
              <w:ind w:left="135" w:right="503" w:hanging="20"/>
              <w:rPr>
                <w:rFonts w:eastAsia="Segoe UI" w:cstheme="minorHAnsi"/>
                <w:sz w:val="24"/>
                <w:szCs w:val="24"/>
              </w:rPr>
            </w:pPr>
            <w:r w:rsidRPr="0064060D">
              <w:rPr>
                <w:rFonts w:cstheme="minorHAnsi"/>
                <w:b/>
                <w:spacing w:val="-1"/>
                <w:sz w:val="24"/>
                <w:szCs w:val="24"/>
              </w:rPr>
              <w:t>Safer</w:t>
            </w:r>
            <w:r w:rsidRPr="0064060D">
              <w:rPr>
                <w:rFonts w:cstheme="minorHAnsi"/>
                <w:b/>
                <w:spacing w:val="-12"/>
                <w:sz w:val="24"/>
                <w:szCs w:val="24"/>
              </w:rPr>
              <w:t xml:space="preserve"> </w:t>
            </w:r>
            <w:r w:rsidRPr="0064060D">
              <w:rPr>
                <w:rFonts w:cstheme="minorHAnsi"/>
                <w:b/>
                <w:sz w:val="24"/>
                <w:szCs w:val="24"/>
              </w:rPr>
              <w:t>Sharp</w:t>
            </w:r>
            <w:r w:rsidRPr="0064060D">
              <w:rPr>
                <w:rFonts w:cstheme="minorHAnsi"/>
                <w:b/>
                <w:spacing w:val="25"/>
                <w:w w:val="99"/>
                <w:sz w:val="24"/>
                <w:szCs w:val="24"/>
              </w:rPr>
              <w:t xml:space="preserve"> </w:t>
            </w:r>
            <w:r w:rsidRPr="0064060D">
              <w:rPr>
                <w:rFonts w:cstheme="minorHAnsi"/>
                <w:b/>
                <w:spacing w:val="-1"/>
                <w:sz w:val="24"/>
                <w:szCs w:val="24"/>
              </w:rPr>
              <w:t>Alternative</w:t>
            </w:r>
          </w:p>
        </w:tc>
        <w:tc>
          <w:tcPr>
            <w:tcW w:w="7221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64060D" w:rsidRPr="00B64089" w:rsidRDefault="0064060D" w:rsidP="0064060D">
            <w:pPr>
              <w:pStyle w:val="TableParagraph"/>
              <w:spacing w:before="137"/>
              <w:ind w:left="150"/>
              <w:rPr>
                <w:rFonts w:eastAsia="Segoe UI" w:cstheme="minorHAnsi"/>
                <w:sz w:val="24"/>
                <w:szCs w:val="24"/>
              </w:rPr>
            </w:pPr>
            <w:r w:rsidRPr="00B64089">
              <w:rPr>
                <w:rFonts w:cstheme="minorHAnsi"/>
                <w:sz w:val="24"/>
                <w:szCs w:val="24"/>
              </w:rPr>
              <w:t>Needle devices with built-in safety controls designed to prevent needle sticks</w:t>
            </w:r>
          </w:p>
        </w:tc>
      </w:tr>
      <w:tr w:rsidR="0064060D" w:rsidRPr="00193D56" w:rsidTr="0064060D">
        <w:tc>
          <w:tcPr>
            <w:tcW w:w="2860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64060D" w:rsidRPr="0064060D" w:rsidRDefault="0064060D" w:rsidP="0064060D">
            <w:pPr>
              <w:pStyle w:val="TableParagraph"/>
              <w:spacing w:before="5"/>
              <w:ind w:left="135"/>
              <w:rPr>
                <w:rFonts w:eastAsia="Segoe UI" w:cstheme="minorHAnsi"/>
                <w:sz w:val="24"/>
                <w:szCs w:val="24"/>
              </w:rPr>
            </w:pPr>
          </w:p>
          <w:p w:rsidR="0064060D" w:rsidRPr="0064060D" w:rsidRDefault="0064060D" w:rsidP="0064060D">
            <w:pPr>
              <w:pStyle w:val="TableParagraph"/>
              <w:ind w:left="135"/>
              <w:rPr>
                <w:rFonts w:eastAsia="Segoe UI" w:cstheme="minorHAnsi"/>
                <w:sz w:val="24"/>
                <w:szCs w:val="24"/>
              </w:rPr>
            </w:pPr>
            <w:r w:rsidRPr="0064060D">
              <w:rPr>
                <w:rFonts w:cstheme="minorHAnsi"/>
                <w:b/>
                <w:spacing w:val="-1"/>
                <w:sz w:val="24"/>
                <w:szCs w:val="24"/>
              </w:rPr>
              <w:t>Animal</w:t>
            </w:r>
            <w:r w:rsidRPr="0064060D">
              <w:rPr>
                <w:rFonts w:cstheme="minorHAnsi"/>
                <w:b/>
                <w:spacing w:val="-17"/>
                <w:sz w:val="24"/>
                <w:szCs w:val="24"/>
              </w:rPr>
              <w:t xml:space="preserve"> </w:t>
            </w:r>
            <w:r w:rsidRPr="0064060D">
              <w:rPr>
                <w:rFonts w:cstheme="minorHAnsi"/>
                <w:b/>
                <w:sz w:val="24"/>
                <w:szCs w:val="24"/>
              </w:rPr>
              <w:t>Restrainer</w:t>
            </w:r>
          </w:p>
        </w:tc>
        <w:tc>
          <w:tcPr>
            <w:tcW w:w="7221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64060D" w:rsidRPr="00B64089" w:rsidRDefault="0064060D" w:rsidP="0064060D">
            <w:pPr>
              <w:pStyle w:val="TableParagraph"/>
              <w:spacing w:before="59"/>
              <w:ind w:left="150" w:right="398"/>
              <w:rPr>
                <w:rFonts w:eastAsia="Segoe UI" w:cstheme="minorHAnsi"/>
                <w:sz w:val="24"/>
                <w:szCs w:val="24"/>
              </w:rPr>
            </w:pPr>
            <w:r w:rsidRPr="00B64089">
              <w:rPr>
                <w:rFonts w:cstheme="minorHAnsi"/>
                <w:sz w:val="24"/>
                <w:szCs w:val="24"/>
              </w:rPr>
              <w:t>An animal handling device used to secure animal for routine procedures and avoid</w:t>
            </w:r>
            <w:r w:rsidRPr="00B64089"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  <w:r w:rsidRPr="00B64089">
              <w:rPr>
                <w:rFonts w:cstheme="minorHAnsi"/>
                <w:sz w:val="24"/>
                <w:szCs w:val="24"/>
              </w:rPr>
              <w:t>bites/scratches and accidental needle sticks due to animal movement</w:t>
            </w:r>
          </w:p>
        </w:tc>
      </w:tr>
      <w:tr w:rsidR="0064060D" w:rsidRPr="00193D56" w:rsidTr="0064060D">
        <w:tc>
          <w:tcPr>
            <w:tcW w:w="2860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64060D" w:rsidRPr="0064060D" w:rsidRDefault="0064060D" w:rsidP="0064060D">
            <w:pPr>
              <w:pStyle w:val="TableParagraph"/>
              <w:spacing w:before="59"/>
              <w:ind w:left="135" w:right="234"/>
              <w:rPr>
                <w:rFonts w:eastAsia="Segoe UI" w:cstheme="minorHAnsi"/>
                <w:sz w:val="24"/>
                <w:szCs w:val="24"/>
              </w:rPr>
            </w:pPr>
            <w:r w:rsidRPr="0064060D">
              <w:rPr>
                <w:rFonts w:cstheme="minorHAnsi"/>
                <w:b/>
                <w:spacing w:val="-1"/>
                <w:sz w:val="24"/>
                <w:szCs w:val="24"/>
              </w:rPr>
              <w:t>Biohazard</w:t>
            </w:r>
            <w:r w:rsidRPr="0064060D">
              <w:rPr>
                <w:rFonts w:cstheme="minorHAnsi"/>
                <w:b/>
                <w:spacing w:val="-18"/>
                <w:sz w:val="24"/>
                <w:szCs w:val="24"/>
              </w:rPr>
              <w:t xml:space="preserve"> </w:t>
            </w:r>
            <w:r w:rsidRPr="0064060D">
              <w:rPr>
                <w:rFonts w:cstheme="minorHAnsi"/>
                <w:b/>
                <w:spacing w:val="-1"/>
                <w:sz w:val="24"/>
                <w:szCs w:val="24"/>
              </w:rPr>
              <w:t>Sharps</w:t>
            </w:r>
            <w:r w:rsidRPr="0064060D">
              <w:rPr>
                <w:rFonts w:cstheme="minorHAnsi"/>
                <w:b/>
                <w:spacing w:val="26"/>
                <w:w w:val="99"/>
                <w:sz w:val="24"/>
                <w:szCs w:val="24"/>
              </w:rPr>
              <w:t xml:space="preserve"> </w:t>
            </w:r>
            <w:r w:rsidRPr="0064060D">
              <w:rPr>
                <w:rFonts w:cstheme="minorHAnsi"/>
                <w:b/>
                <w:spacing w:val="-1"/>
                <w:sz w:val="24"/>
                <w:szCs w:val="24"/>
              </w:rPr>
              <w:t>Container</w:t>
            </w:r>
          </w:p>
        </w:tc>
        <w:tc>
          <w:tcPr>
            <w:tcW w:w="7221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64060D" w:rsidRPr="00B64089" w:rsidRDefault="0064060D" w:rsidP="0064060D">
            <w:pPr>
              <w:pStyle w:val="TableParagraph"/>
              <w:ind w:left="150"/>
              <w:rPr>
                <w:rFonts w:eastAsia="Segoe UI" w:cstheme="minorHAnsi"/>
                <w:sz w:val="24"/>
                <w:szCs w:val="24"/>
              </w:rPr>
            </w:pPr>
            <w:r w:rsidRPr="00B64089">
              <w:rPr>
                <w:rFonts w:eastAsia="Segoe UI" w:cstheme="minorHAnsi"/>
                <w:sz w:val="24"/>
                <w:szCs w:val="24"/>
              </w:rPr>
              <w:t>A “biohazard”-labeled disposal box for needles, syringes and sharp objects</w:t>
            </w:r>
          </w:p>
        </w:tc>
      </w:tr>
      <w:tr w:rsidR="00F176D1" w:rsidRPr="00193D56" w:rsidTr="0064060D">
        <w:tc>
          <w:tcPr>
            <w:tcW w:w="2860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F176D1" w:rsidRPr="0064060D" w:rsidRDefault="00F176D1" w:rsidP="0064060D">
            <w:pPr>
              <w:pStyle w:val="TableParagraph"/>
              <w:spacing w:before="59" w:line="276" w:lineRule="auto"/>
              <w:ind w:left="135"/>
              <w:rPr>
                <w:rFonts w:eastAsia="Segoe UI" w:cstheme="minorHAnsi"/>
                <w:sz w:val="24"/>
                <w:szCs w:val="24"/>
              </w:rPr>
            </w:pPr>
            <w:r w:rsidRPr="0064060D">
              <w:rPr>
                <w:rFonts w:cstheme="minorHAnsi"/>
                <w:b/>
                <w:spacing w:val="-1"/>
                <w:sz w:val="24"/>
                <w:szCs w:val="24"/>
              </w:rPr>
              <w:t>Disinfectant</w:t>
            </w:r>
          </w:p>
        </w:tc>
        <w:tc>
          <w:tcPr>
            <w:tcW w:w="7221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F176D1" w:rsidRPr="00B64089" w:rsidRDefault="00F176D1" w:rsidP="0064060D">
            <w:pPr>
              <w:pStyle w:val="TableParagraph"/>
              <w:spacing w:before="59" w:line="276" w:lineRule="auto"/>
              <w:ind w:left="150"/>
              <w:rPr>
                <w:rFonts w:eastAsia="Segoe UI" w:cstheme="minorHAnsi"/>
                <w:sz w:val="24"/>
                <w:szCs w:val="24"/>
              </w:rPr>
            </w:pPr>
            <w:r w:rsidRPr="00B64089">
              <w:rPr>
                <w:rFonts w:cstheme="minorHAnsi"/>
                <w:sz w:val="24"/>
                <w:szCs w:val="24"/>
              </w:rPr>
              <w:t>Appropriate to the agent(s) (see Decontamination/Disinfection SOP)</w:t>
            </w:r>
          </w:p>
        </w:tc>
      </w:tr>
    </w:tbl>
    <w:p w:rsidR="00193D56" w:rsidRDefault="00193D56">
      <w:pPr>
        <w:spacing w:line="200" w:lineRule="atLeast"/>
        <w:ind w:left="111"/>
        <w:rPr>
          <w:rFonts w:eastAsia="Segoe UI" w:cstheme="minorHAnsi"/>
          <w:sz w:val="24"/>
          <w:szCs w:val="24"/>
        </w:rPr>
      </w:pPr>
    </w:p>
    <w:p w:rsidR="00193D56" w:rsidRDefault="00193D56">
      <w:pPr>
        <w:rPr>
          <w:rFonts w:eastAsia="Segoe UI" w:cstheme="minorHAnsi"/>
          <w:sz w:val="24"/>
          <w:szCs w:val="24"/>
        </w:rPr>
      </w:pPr>
      <w:r>
        <w:rPr>
          <w:rFonts w:eastAsia="Segoe UI" w:cstheme="minorHAnsi"/>
          <w:sz w:val="24"/>
          <w:szCs w:val="24"/>
        </w:rPr>
        <w:br w:type="page"/>
      </w:r>
    </w:p>
    <w:p w:rsidR="00193D56" w:rsidRPr="00193D56" w:rsidRDefault="00193D56">
      <w:pPr>
        <w:spacing w:line="200" w:lineRule="atLeast"/>
        <w:ind w:left="111"/>
        <w:rPr>
          <w:rFonts w:eastAsia="Segoe UI" w:cstheme="minorHAnsi"/>
          <w:sz w:val="24"/>
          <w:szCs w:val="24"/>
        </w:rPr>
      </w:pPr>
      <w:r w:rsidRPr="00193D56"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6390CA4A" wp14:editId="44AD75A3">
                <wp:simplePos x="0" y="0"/>
                <wp:positionH relativeFrom="margin">
                  <wp:align>left</wp:align>
                </wp:positionH>
                <wp:positionV relativeFrom="paragraph">
                  <wp:posOffset>245745</wp:posOffset>
                </wp:positionV>
                <wp:extent cx="6610350" cy="1404620"/>
                <wp:effectExtent l="0" t="0" r="1905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D56" w:rsidRPr="003F2FEC" w:rsidRDefault="00F176D1" w:rsidP="00193D5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Procedures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90CA4A" id="_x0000_s1029" type="#_x0000_t202" style="position:absolute;left:0;text-align:left;margin-left:0;margin-top:19.35pt;width:520.5pt;height:110.6pt;z-index:25168742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" fillcolor="#c00000" strokecolor="#c00000">
                <v:textbox style="mso-fit-shape-to-text:t">
                  <w:txbxContent>
                    <w:p w:rsidR="00193D56" w:rsidRPr="003F2FEC" w:rsidRDefault="00F176D1" w:rsidP="00193D5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Procedures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4060D" w:rsidRPr="00B64089" w:rsidRDefault="0064060D" w:rsidP="00B64089">
      <w:pPr>
        <w:pStyle w:val="BodyText"/>
        <w:numPr>
          <w:ilvl w:val="0"/>
          <w:numId w:val="12"/>
        </w:numPr>
        <w:tabs>
          <w:tab w:val="left" w:pos="540"/>
        </w:tabs>
        <w:spacing w:before="0" w:after="120" w:line="276" w:lineRule="auto"/>
        <w:ind w:left="547" w:right="352"/>
        <w:rPr>
          <w:rFonts w:asciiTheme="minorHAnsi" w:hAnsiTheme="minorHAnsi" w:cstheme="minorHAnsi"/>
          <w:sz w:val="24"/>
        </w:rPr>
      </w:pPr>
      <w:r w:rsidRPr="00B64089">
        <w:rPr>
          <w:rFonts w:asciiTheme="minorHAnsi" w:hAnsiTheme="minorHAnsi" w:cstheme="minorHAnsi"/>
          <w:sz w:val="24"/>
        </w:rPr>
        <w:t>Load safe sharp-compatible syringe (e.g., retractable device) with injectate and place in a safe location (e.g.,</w:t>
      </w:r>
      <w:r w:rsidRPr="00B64089">
        <w:rPr>
          <w:rFonts w:asciiTheme="minorHAnsi" w:hAnsiTheme="minorHAnsi" w:cstheme="minorHAnsi"/>
          <w:w w:val="99"/>
          <w:sz w:val="24"/>
        </w:rPr>
        <w:t xml:space="preserve"> </w:t>
      </w:r>
      <w:r w:rsidRPr="00B64089">
        <w:rPr>
          <w:rFonts w:asciiTheme="minorHAnsi" w:hAnsiTheme="minorHAnsi" w:cstheme="minorHAnsi"/>
          <w:sz w:val="24"/>
        </w:rPr>
        <w:t>sterile conical tube) without re-capping to avoid accidental exposure</w:t>
      </w:r>
    </w:p>
    <w:p w:rsidR="0064060D" w:rsidRPr="00B64089" w:rsidRDefault="0064060D" w:rsidP="00B64089">
      <w:pPr>
        <w:pStyle w:val="BodyText"/>
        <w:numPr>
          <w:ilvl w:val="0"/>
          <w:numId w:val="12"/>
        </w:numPr>
        <w:tabs>
          <w:tab w:val="left" w:pos="540"/>
        </w:tabs>
        <w:spacing w:before="0" w:after="120" w:line="276" w:lineRule="auto"/>
        <w:ind w:left="547"/>
        <w:rPr>
          <w:rFonts w:asciiTheme="minorHAnsi" w:hAnsiTheme="minorHAnsi" w:cstheme="minorHAnsi"/>
          <w:sz w:val="24"/>
        </w:rPr>
      </w:pPr>
      <w:r w:rsidRPr="00B64089">
        <w:rPr>
          <w:rFonts w:asciiTheme="minorHAnsi" w:hAnsiTheme="minorHAnsi" w:cstheme="minorHAnsi"/>
          <w:sz w:val="24"/>
        </w:rPr>
        <w:t>Position the biohazard sharps waste container in an easy-to-reach location (see Sharps Use SOP)</w:t>
      </w:r>
    </w:p>
    <w:p w:rsidR="0064060D" w:rsidRPr="00B64089" w:rsidRDefault="0064060D" w:rsidP="00B64089">
      <w:pPr>
        <w:pStyle w:val="BodyText"/>
        <w:numPr>
          <w:ilvl w:val="0"/>
          <w:numId w:val="12"/>
        </w:numPr>
        <w:tabs>
          <w:tab w:val="left" w:pos="540"/>
        </w:tabs>
        <w:spacing w:before="0" w:after="120" w:line="276" w:lineRule="auto"/>
        <w:ind w:left="547" w:right="352"/>
        <w:rPr>
          <w:rFonts w:asciiTheme="minorHAnsi" w:hAnsiTheme="minorHAnsi" w:cstheme="minorHAnsi"/>
          <w:sz w:val="24"/>
        </w:rPr>
      </w:pPr>
      <w:r w:rsidRPr="00B64089">
        <w:rPr>
          <w:rFonts w:asciiTheme="minorHAnsi" w:hAnsiTheme="minorHAnsi" w:cstheme="minorHAnsi"/>
          <w:sz w:val="24"/>
        </w:rPr>
        <w:t>Place animal into animal restrainer appropriate for the species and procedure when general anesthesia is not</w:t>
      </w:r>
      <w:r w:rsidRPr="00B64089">
        <w:rPr>
          <w:rFonts w:asciiTheme="minorHAnsi" w:hAnsiTheme="minorHAnsi" w:cstheme="minorHAnsi"/>
          <w:w w:val="99"/>
          <w:sz w:val="24"/>
        </w:rPr>
        <w:t xml:space="preserve"> </w:t>
      </w:r>
      <w:r w:rsidRPr="00B64089">
        <w:rPr>
          <w:rFonts w:asciiTheme="minorHAnsi" w:hAnsiTheme="minorHAnsi" w:cstheme="minorHAnsi"/>
          <w:sz w:val="24"/>
        </w:rPr>
        <w:t>used (see Biohazardous Animal: Handling &amp; Restraint SOP)</w:t>
      </w:r>
    </w:p>
    <w:p w:rsidR="0064060D" w:rsidRPr="00B64089" w:rsidRDefault="0064060D" w:rsidP="00B64089">
      <w:pPr>
        <w:pStyle w:val="BodyText"/>
        <w:numPr>
          <w:ilvl w:val="0"/>
          <w:numId w:val="12"/>
        </w:numPr>
        <w:tabs>
          <w:tab w:val="left" w:pos="540"/>
        </w:tabs>
        <w:spacing w:before="0" w:after="120" w:line="276" w:lineRule="auto"/>
        <w:ind w:left="547"/>
        <w:rPr>
          <w:rFonts w:asciiTheme="minorHAnsi" w:hAnsiTheme="minorHAnsi" w:cstheme="minorHAnsi"/>
          <w:sz w:val="24"/>
        </w:rPr>
      </w:pPr>
      <w:r w:rsidRPr="00B64089">
        <w:rPr>
          <w:rFonts w:asciiTheme="minorHAnsi" w:hAnsiTheme="minorHAnsi" w:cstheme="minorHAnsi"/>
          <w:sz w:val="24"/>
        </w:rPr>
        <w:t>Stabilize animal and prepare injection site</w:t>
      </w:r>
    </w:p>
    <w:p w:rsidR="0064060D" w:rsidRPr="00B64089" w:rsidRDefault="0064060D" w:rsidP="00B64089">
      <w:pPr>
        <w:pStyle w:val="BodyText"/>
        <w:numPr>
          <w:ilvl w:val="0"/>
          <w:numId w:val="12"/>
        </w:numPr>
        <w:tabs>
          <w:tab w:val="left" w:pos="540"/>
        </w:tabs>
        <w:spacing w:before="0" w:after="120" w:line="276" w:lineRule="auto"/>
        <w:ind w:left="547"/>
        <w:rPr>
          <w:rFonts w:asciiTheme="minorHAnsi" w:hAnsiTheme="minorHAnsi" w:cstheme="minorHAnsi"/>
          <w:sz w:val="24"/>
        </w:rPr>
      </w:pPr>
      <w:r w:rsidRPr="00B64089">
        <w:rPr>
          <w:rFonts w:asciiTheme="minorHAnsi" w:hAnsiTheme="minorHAnsi" w:cstheme="minorHAnsi"/>
          <w:sz w:val="24"/>
        </w:rPr>
        <w:t>Insert needle with bevel side up at an angle appropriate for the injection type</w:t>
      </w:r>
    </w:p>
    <w:p w:rsidR="0064060D" w:rsidRPr="00B64089" w:rsidRDefault="0064060D" w:rsidP="00B64089">
      <w:pPr>
        <w:pStyle w:val="BodyText"/>
        <w:numPr>
          <w:ilvl w:val="0"/>
          <w:numId w:val="12"/>
        </w:numPr>
        <w:tabs>
          <w:tab w:val="left" w:pos="540"/>
        </w:tabs>
        <w:spacing w:before="0" w:after="120" w:line="276" w:lineRule="auto"/>
        <w:ind w:left="547"/>
        <w:rPr>
          <w:rFonts w:asciiTheme="minorHAnsi" w:hAnsiTheme="minorHAnsi" w:cstheme="minorHAnsi"/>
          <w:sz w:val="24"/>
        </w:rPr>
      </w:pPr>
      <w:r w:rsidRPr="00B64089">
        <w:rPr>
          <w:rFonts w:asciiTheme="minorHAnsi" w:hAnsiTheme="minorHAnsi" w:cstheme="minorHAnsi"/>
          <w:sz w:val="24"/>
        </w:rPr>
        <w:t>Gently pull back on plunger to verify proper placement (visually observe hub for flash of blood or other fluid)</w:t>
      </w:r>
    </w:p>
    <w:p w:rsidR="00B64089" w:rsidRPr="00B64089" w:rsidRDefault="0064060D" w:rsidP="00B64089">
      <w:pPr>
        <w:pStyle w:val="BodyText"/>
        <w:numPr>
          <w:ilvl w:val="0"/>
          <w:numId w:val="12"/>
        </w:numPr>
        <w:tabs>
          <w:tab w:val="left" w:pos="540"/>
        </w:tabs>
        <w:spacing w:before="0" w:after="120" w:line="276" w:lineRule="auto"/>
        <w:ind w:left="547"/>
        <w:rPr>
          <w:rFonts w:asciiTheme="minorHAnsi" w:hAnsiTheme="minorHAnsi" w:cstheme="minorHAnsi"/>
          <w:sz w:val="24"/>
        </w:rPr>
      </w:pPr>
      <w:r w:rsidRPr="00B64089">
        <w:rPr>
          <w:rFonts w:asciiTheme="minorHAnsi" w:hAnsiTheme="minorHAnsi" w:cstheme="minorHAnsi"/>
          <w:sz w:val="24"/>
        </w:rPr>
        <w:t>Deliver injectate after visual confirmation of needle placement</w:t>
      </w:r>
    </w:p>
    <w:p w:rsidR="0064060D" w:rsidRPr="00B64089" w:rsidRDefault="0064060D" w:rsidP="00B64089">
      <w:pPr>
        <w:pStyle w:val="BodyText"/>
        <w:numPr>
          <w:ilvl w:val="0"/>
          <w:numId w:val="12"/>
        </w:numPr>
        <w:tabs>
          <w:tab w:val="left" w:pos="540"/>
        </w:tabs>
        <w:spacing w:before="0" w:after="120" w:line="276" w:lineRule="auto"/>
        <w:ind w:left="547"/>
        <w:rPr>
          <w:rFonts w:asciiTheme="minorHAnsi" w:hAnsiTheme="minorHAnsi" w:cstheme="minorHAnsi"/>
          <w:sz w:val="24"/>
        </w:rPr>
      </w:pPr>
      <w:r w:rsidRPr="00B64089">
        <w:rPr>
          <w:rFonts w:asciiTheme="minorHAnsi" w:hAnsiTheme="minorHAnsi" w:cstheme="minorHAnsi"/>
          <w:sz w:val="24"/>
        </w:rPr>
        <w:t>Engage sharp safety control and gently apply pressure to injection site to establish hemostasis, as needed</w:t>
      </w:r>
    </w:p>
    <w:p w:rsidR="0064060D" w:rsidRPr="00B64089" w:rsidRDefault="0064060D" w:rsidP="00B64089">
      <w:pPr>
        <w:pStyle w:val="BodyText"/>
        <w:numPr>
          <w:ilvl w:val="0"/>
          <w:numId w:val="12"/>
        </w:numPr>
        <w:tabs>
          <w:tab w:val="left" w:pos="540"/>
        </w:tabs>
        <w:spacing w:before="0" w:after="120" w:line="276" w:lineRule="auto"/>
        <w:ind w:left="547" w:right="622"/>
        <w:rPr>
          <w:rFonts w:asciiTheme="minorHAnsi" w:hAnsiTheme="minorHAnsi" w:cstheme="minorHAnsi"/>
          <w:sz w:val="24"/>
        </w:rPr>
      </w:pPr>
      <w:r w:rsidRPr="00B64089">
        <w:rPr>
          <w:rFonts w:asciiTheme="minorHAnsi" w:hAnsiTheme="minorHAnsi" w:cstheme="minorHAnsi"/>
          <w:sz w:val="24"/>
        </w:rPr>
        <w:t>Dispose of needle and syringe in a biohazard sharps container immediately after use (see Sharps Medical</w:t>
      </w:r>
      <w:r w:rsidRPr="00B64089">
        <w:rPr>
          <w:rFonts w:asciiTheme="minorHAnsi" w:hAnsiTheme="minorHAnsi" w:cstheme="minorHAnsi"/>
          <w:w w:val="99"/>
          <w:sz w:val="24"/>
        </w:rPr>
        <w:t xml:space="preserve"> </w:t>
      </w:r>
      <w:r w:rsidRPr="00B64089">
        <w:rPr>
          <w:rFonts w:asciiTheme="minorHAnsi" w:hAnsiTheme="minorHAnsi" w:cstheme="minorHAnsi"/>
          <w:sz w:val="24"/>
        </w:rPr>
        <w:t>Waste SOP)</w:t>
      </w:r>
    </w:p>
    <w:p w:rsidR="00B64089" w:rsidRPr="00B64089" w:rsidRDefault="0064060D" w:rsidP="00B64089">
      <w:pPr>
        <w:pStyle w:val="BodyText"/>
        <w:numPr>
          <w:ilvl w:val="0"/>
          <w:numId w:val="12"/>
        </w:numPr>
        <w:tabs>
          <w:tab w:val="left" w:pos="540"/>
        </w:tabs>
        <w:spacing w:before="0" w:after="120" w:line="276" w:lineRule="auto"/>
        <w:ind w:left="547"/>
        <w:rPr>
          <w:rFonts w:asciiTheme="minorHAnsi" w:hAnsiTheme="minorHAnsi" w:cstheme="minorHAnsi"/>
          <w:sz w:val="32"/>
          <w:szCs w:val="24"/>
        </w:rPr>
      </w:pPr>
      <w:r w:rsidRPr="00B64089">
        <w:rPr>
          <w:rFonts w:asciiTheme="minorHAnsi" w:hAnsiTheme="minorHAnsi" w:cstheme="minorHAnsi"/>
          <w:sz w:val="24"/>
        </w:rPr>
        <w:t>Remove animal from restraint or recover completely from anesthesia and return to the housing location</w:t>
      </w:r>
    </w:p>
    <w:p w:rsidR="008140E0" w:rsidRPr="00B64089" w:rsidRDefault="00B64089" w:rsidP="00B64089">
      <w:pPr>
        <w:pStyle w:val="BodyText"/>
        <w:numPr>
          <w:ilvl w:val="0"/>
          <w:numId w:val="12"/>
        </w:numPr>
        <w:tabs>
          <w:tab w:val="left" w:pos="540"/>
        </w:tabs>
        <w:spacing w:before="0" w:after="120" w:line="276" w:lineRule="auto"/>
        <w:ind w:left="547"/>
        <w:rPr>
          <w:rFonts w:asciiTheme="minorHAnsi" w:hAnsiTheme="minorHAnsi" w:cstheme="minorHAnsi"/>
          <w:sz w:val="32"/>
          <w:szCs w:val="24"/>
        </w:rPr>
      </w:pPr>
      <w:r w:rsidRPr="00B64089">
        <w:rPr>
          <w:rFonts w:asciiTheme="minorHAnsi" w:hAnsiTheme="minorHAnsi" w:cstheme="minorHAnsi"/>
          <w:noProof/>
          <w:sz w:val="32"/>
          <w:szCs w:val="24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6390CA4A" wp14:editId="44AD75A3">
                <wp:simplePos x="0" y="0"/>
                <wp:positionH relativeFrom="margin">
                  <wp:posOffset>0</wp:posOffset>
                </wp:positionH>
                <wp:positionV relativeFrom="paragraph">
                  <wp:posOffset>488950</wp:posOffset>
                </wp:positionV>
                <wp:extent cx="6610350" cy="1404620"/>
                <wp:effectExtent l="0" t="0" r="19050" b="1333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D56" w:rsidRPr="003F2FEC" w:rsidRDefault="00193D56" w:rsidP="00193D5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F2FEC">
                              <w:rPr>
                                <w:b/>
                                <w:sz w:val="32"/>
                              </w:rPr>
                              <w:t>Cautions and Considerations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90CA4A" id="_x0000_s1030" type="#_x0000_t202" style="position:absolute;left:0;text-align:left;margin-left:0;margin-top:38.5pt;width:520.5pt;height:110.6pt;z-index:2516894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" fillcolor="#c00000" strokecolor="#c00000">
                <v:textbox style="mso-fit-shape-to-text:t">
                  <w:txbxContent>
                    <w:p w:rsidR="00193D56" w:rsidRPr="003F2FEC" w:rsidRDefault="00193D56" w:rsidP="00193D5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F2FEC">
                        <w:rPr>
                          <w:b/>
                          <w:sz w:val="32"/>
                        </w:rPr>
                        <w:t>Cautions and Considerations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060D" w:rsidRPr="00B64089">
        <w:rPr>
          <w:rFonts w:asciiTheme="minorHAnsi" w:hAnsiTheme="minorHAnsi" w:cstheme="minorHAnsi"/>
          <w:sz w:val="24"/>
        </w:rPr>
        <w:t>Monitor bleeding and anesthetic recovery</w:t>
      </w:r>
    </w:p>
    <w:p w:rsidR="006A692B" w:rsidRPr="0064060D" w:rsidRDefault="006A692B">
      <w:pPr>
        <w:rPr>
          <w:rFonts w:eastAsia="Segoe UI" w:cstheme="minorHAnsi"/>
          <w:sz w:val="32"/>
          <w:szCs w:val="24"/>
        </w:rPr>
      </w:pPr>
    </w:p>
    <w:p w:rsidR="00827225" w:rsidRPr="00B64089" w:rsidRDefault="00827225" w:rsidP="00B64089">
      <w:pPr>
        <w:pStyle w:val="BodyText"/>
        <w:numPr>
          <w:ilvl w:val="0"/>
          <w:numId w:val="13"/>
        </w:numPr>
        <w:tabs>
          <w:tab w:val="left" w:pos="540"/>
        </w:tabs>
        <w:spacing w:before="0" w:after="120" w:line="276" w:lineRule="auto"/>
        <w:ind w:left="547"/>
        <w:rPr>
          <w:rFonts w:asciiTheme="minorHAnsi" w:hAnsiTheme="minorHAnsi" w:cstheme="minorHAnsi"/>
          <w:sz w:val="24"/>
          <w:szCs w:val="24"/>
        </w:rPr>
      </w:pPr>
      <w:r w:rsidRPr="00B64089">
        <w:rPr>
          <w:rFonts w:asciiTheme="minorHAnsi" w:hAnsiTheme="minorHAnsi" w:cstheme="minorHAnsi"/>
          <w:sz w:val="24"/>
          <w:szCs w:val="24"/>
        </w:rPr>
        <w:t>IBC approval is required for all biohazardous animal procedures performed outside of a BSC</w:t>
      </w:r>
      <w:r w:rsidR="0064060D" w:rsidRPr="00B64089">
        <w:rPr>
          <w:rFonts w:asciiTheme="minorHAnsi" w:hAnsiTheme="minorHAnsi" w:cstheme="minorHAnsi"/>
          <w:sz w:val="24"/>
          <w:szCs w:val="24"/>
        </w:rPr>
        <w:t>, for use of needles and syringes without built-in safety mechanisms, and for use of sharps at ABSL2+</w:t>
      </w:r>
    </w:p>
    <w:p w:rsidR="00827225" w:rsidRPr="00B64089" w:rsidRDefault="00827225" w:rsidP="00B64089">
      <w:pPr>
        <w:pStyle w:val="BodyText"/>
        <w:numPr>
          <w:ilvl w:val="0"/>
          <w:numId w:val="13"/>
        </w:numPr>
        <w:tabs>
          <w:tab w:val="left" w:pos="540"/>
        </w:tabs>
        <w:spacing w:before="0" w:after="120" w:line="276" w:lineRule="auto"/>
        <w:ind w:left="547" w:right="818"/>
        <w:rPr>
          <w:rFonts w:asciiTheme="minorHAnsi" w:hAnsiTheme="minorHAnsi" w:cstheme="minorHAnsi"/>
          <w:sz w:val="24"/>
          <w:szCs w:val="24"/>
        </w:rPr>
      </w:pPr>
      <w:r w:rsidRPr="00B64089">
        <w:rPr>
          <w:rFonts w:asciiTheme="minorHAnsi" w:hAnsiTheme="minorHAnsi" w:cstheme="minorHAnsi"/>
          <w:sz w:val="24"/>
          <w:szCs w:val="24"/>
        </w:rPr>
        <w:t xml:space="preserve">Restraint devices, including general anesthesia, should be employed whenever possible; if not </w:t>
      </w:r>
      <w:r w:rsidR="0064060D" w:rsidRPr="00B64089">
        <w:rPr>
          <w:rFonts w:asciiTheme="minorHAnsi" w:hAnsiTheme="minorHAnsi" w:cstheme="minorHAnsi"/>
          <w:sz w:val="24"/>
          <w:szCs w:val="24"/>
        </w:rPr>
        <w:t>possible</w:t>
      </w:r>
      <w:r w:rsidRPr="00B64089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="0064060D" w:rsidRPr="00B64089">
        <w:rPr>
          <w:rFonts w:asciiTheme="minorHAnsi" w:hAnsiTheme="minorHAnsi" w:cstheme="minorHAnsi"/>
          <w:sz w:val="24"/>
          <w:szCs w:val="24"/>
        </w:rPr>
        <w:t>c</w:t>
      </w:r>
      <w:r w:rsidRPr="00B64089">
        <w:rPr>
          <w:rFonts w:asciiTheme="minorHAnsi" w:hAnsiTheme="minorHAnsi" w:cstheme="minorHAnsi"/>
          <w:sz w:val="24"/>
          <w:szCs w:val="24"/>
        </w:rPr>
        <w:t>onsult with the Office of Comparative Medicine to discuss other options</w:t>
      </w:r>
    </w:p>
    <w:p w:rsidR="00827225" w:rsidRPr="00B64089" w:rsidRDefault="00827225" w:rsidP="00B64089">
      <w:pPr>
        <w:pStyle w:val="BodyText"/>
        <w:numPr>
          <w:ilvl w:val="0"/>
          <w:numId w:val="13"/>
        </w:numPr>
        <w:tabs>
          <w:tab w:val="left" w:pos="540"/>
        </w:tabs>
        <w:spacing w:before="0" w:after="120" w:line="276" w:lineRule="auto"/>
        <w:ind w:left="547" w:right="315"/>
        <w:rPr>
          <w:rFonts w:asciiTheme="minorHAnsi" w:hAnsiTheme="minorHAnsi" w:cstheme="minorHAnsi"/>
          <w:sz w:val="24"/>
          <w:szCs w:val="24"/>
        </w:rPr>
      </w:pPr>
      <w:r w:rsidRPr="00B64089">
        <w:rPr>
          <w:rFonts w:asciiTheme="minorHAnsi" w:hAnsiTheme="minorHAnsi" w:cstheme="minorHAnsi"/>
          <w:sz w:val="24"/>
          <w:szCs w:val="24"/>
        </w:rPr>
        <w:t>Use a “biohazard”-labeled transport container to transfer administration tools and biological materials to the</w:t>
      </w:r>
      <w:r w:rsidRPr="00B64089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B64089">
        <w:rPr>
          <w:rFonts w:asciiTheme="minorHAnsi" w:hAnsiTheme="minorHAnsi" w:cstheme="minorHAnsi"/>
          <w:sz w:val="24"/>
          <w:szCs w:val="24"/>
        </w:rPr>
        <w:t>location where materials will be delivered to animals (see Biohazardous Material Transport SOP)</w:t>
      </w:r>
    </w:p>
    <w:p w:rsidR="0064060D" w:rsidRPr="00B64089" w:rsidRDefault="0064060D" w:rsidP="00B64089">
      <w:pPr>
        <w:pStyle w:val="BodyText"/>
        <w:numPr>
          <w:ilvl w:val="0"/>
          <w:numId w:val="13"/>
        </w:numPr>
        <w:tabs>
          <w:tab w:val="left" w:pos="540"/>
        </w:tabs>
        <w:spacing w:before="0" w:after="120" w:line="276" w:lineRule="auto"/>
        <w:ind w:left="547"/>
        <w:rPr>
          <w:rFonts w:asciiTheme="minorHAnsi" w:hAnsiTheme="minorHAnsi" w:cstheme="minorHAnsi"/>
          <w:sz w:val="24"/>
          <w:szCs w:val="24"/>
        </w:rPr>
      </w:pPr>
      <w:r w:rsidRPr="00B64089">
        <w:rPr>
          <w:rFonts w:asciiTheme="minorHAnsi" w:hAnsiTheme="minorHAnsi" w:cstheme="minorHAnsi"/>
          <w:sz w:val="24"/>
          <w:szCs w:val="24"/>
        </w:rPr>
        <w:t>Do not recap, bend, break or shear needles</w:t>
      </w:r>
    </w:p>
    <w:p w:rsidR="008140E0" w:rsidRPr="00B64089" w:rsidRDefault="009132BC" w:rsidP="00B64089">
      <w:pPr>
        <w:pStyle w:val="BodyText"/>
        <w:numPr>
          <w:ilvl w:val="0"/>
          <w:numId w:val="13"/>
        </w:numPr>
        <w:tabs>
          <w:tab w:val="left" w:pos="540"/>
        </w:tabs>
        <w:spacing w:before="0" w:after="120" w:line="276" w:lineRule="auto"/>
        <w:ind w:left="54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Contact </w:t>
      </w:r>
      <w:bookmarkStart w:id="0" w:name="_GoBack"/>
      <w:bookmarkEnd w:id="0"/>
      <w:r w:rsidR="008140E0" w:rsidRPr="00B64089">
        <w:rPr>
          <w:rFonts w:asciiTheme="minorHAnsi" w:hAnsiTheme="minorHAnsi" w:cstheme="minorHAnsi"/>
          <w:sz w:val="24"/>
          <w:szCs w:val="24"/>
        </w:rPr>
        <w:t>EHS Biosafety at 801-581-6590</w:t>
      </w:r>
      <w:r w:rsidR="008140E0" w:rsidRPr="00B6408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140E0" w:rsidRPr="00B64089">
        <w:rPr>
          <w:rFonts w:asciiTheme="minorHAnsi" w:hAnsiTheme="minorHAnsi" w:cstheme="minorHAnsi"/>
          <w:sz w:val="24"/>
          <w:szCs w:val="24"/>
        </w:rPr>
        <w:t>within 12 hours of an exposure to biohazardous materials</w:t>
      </w:r>
    </w:p>
    <w:sectPr w:rsidR="008140E0" w:rsidRPr="00B64089">
      <w:footerReference w:type="default" r:id="rId12"/>
      <w:pgSz w:w="12240" w:h="15840"/>
      <w:pgMar w:top="1060" w:right="960" w:bottom="1100" w:left="980" w:header="0" w:footer="9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35D" w:rsidRDefault="0008135D">
      <w:r>
        <w:separator/>
      </w:r>
    </w:p>
  </w:endnote>
  <w:endnote w:type="continuationSeparator" w:id="0">
    <w:p w:rsidR="0008135D" w:rsidRDefault="0008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EA0" w:rsidRPr="00193D56" w:rsidRDefault="004E3EA0" w:rsidP="00B64089">
    <w:pPr>
      <w:pStyle w:val="BodyText"/>
      <w:tabs>
        <w:tab w:val="left" w:pos="1785"/>
      </w:tabs>
      <w:spacing w:before="0" w:line="276" w:lineRule="auto"/>
      <w:ind w:right="480"/>
      <w:rPr>
        <w:rFonts w:asciiTheme="minorHAnsi" w:hAnsiTheme="minorHAnsi" w:cstheme="minorHAnsi"/>
        <w:sz w:val="24"/>
        <w:szCs w:val="24"/>
      </w:rPr>
    </w:pPr>
    <w:r w:rsidRPr="004E3EA0">
      <w:rPr>
        <w:rFonts w:asciiTheme="minorHAnsi" w:hAnsiTheme="minorHAnsi" w:cstheme="minorHAnsi"/>
        <w:noProof/>
        <w:sz w:val="24"/>
        <w:szCs w:val="24"/>
      </w:rPr>
      <w:drawing>
        <wp:anchor distT="0" distB="0" distL="114300" distR="114300" simplePos="0" relativeHeight="503313952" behindDoc="0" locked="0" layoutInCell="1" allowOverlap="1" wp14:anchorId="55C9DBFB" wp14:editId="3C090606">
          <wp:simplePos x="0" y="0"/>
          <wp:positionH relativeFrom="column">
            <wp:posOffset>1663700</wp:posOffset>
          </wp:positionH>
          <wp:positionV relativeFrom="paragraph">
            <wp:posOffset>2044700</wp:posOffset>
          </wp:positionV>
          <wp:extent cx="3124200" cy="1209675"/>
          <wp:effectExtent l="0" t="0" r="0" b="9525"/>
          <wp:wrapSquare wrapText="bothSides"/>
          <wp:docPr id="25" name="Picture 25" descr="L:\DIVISION\ADMIN\TEMPLATES &amp; LOGOS\OEHS Logos\Occupational and Environmental Health and Safety_cente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DIVISION\ADMIN\TEMPLATES &amp; LOGOS\OEHS Logos\Occupational and Environmental Health and Safety_center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692B" w:rsidRDefault="009132BC">
    <w:pPr>
      <w:spacing w:line="14" w:lineRule="auto"/>
      <w:rPr>
        <w:sz w:val="20"/>
        <w:szCs w:val="20"/>
      </w:rPr>
    </w:pPr>
    <w:r w:rsidRPr="00004869">
      <w:rPr>
        <w:noProof/>
        <w:sz w:val="20"/>
        <w:szCs w:val="20"/>
      </w:rPr>
      <w:drawing>
        <wp:anchor distT="0" distB="0" distL="114300" distR="114300" simplePos="0" relativeHeight="503315727" behindDoc="0" locked="0" layoutInCell="1" allowOverlap="1" wp14:anchorId="05FDC90D" wp14:editId="74169A90">
          <wp:simplePos x="0" y="0"/>
          <wp:positionH relativeFrom="column">
            <wp:posOffset>2514600</wp:posOffset>
          </wp:positionH>
          <wp:positionV relativeFrom="paragraph">
            <wp:posOffset>102870</wp:posOffset>
          </wp:positionV>
          <wp:extent cx="1485900" cy="334645"/>
          <wp:effectExtent l="0" t="0" r="0" b="8255"/>
          <wp:wrapSquare wrapText="bothSides"/>
          <wp:docPr id="12" name="Picture 12" descr="L:\DIVISION\Logos\Environmental-Health-Logo-[Converted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DIVISION\Logos\Environmental-Health-Logo-[Converted]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3EA0" w:rsidRPr="004E3EA0">
      <w:rPr>
        <w:noProof/>
        <w:sz w:val="20"/>
        <w:szCs w:val="20"/>
      </w:rPr>
      <w:drawing>
        <wp:inline distT="0" distB="0" distL="0" distR="0">
          <wp:extent cx="1000125" cy="142875"/>
          <wp:effectExtent l="0" t="0" r="9525" b="9525"/>
          <wp:docPr id="19" name="Picture 19" descr="L:\DIVISION\ADMIN\TEMPLATES &amp; LOGOS\OEHS Logos\Occupational and Environmental Health and Safety_horiz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DIVISION\ADMIN\TEMPLATES &amp; LOGOS\OEHS Logos\Occupational and Environmental Health and Safety_horiz 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3EA0" w:rsidRPr="004E3EA0">
      <w:rPr>
        <w:noProof/>
        <w:sz w:val="20"/>
        <w:szCs w:val="20"/>
      </w:rPr>
      <w:drawing>
        <wp:inline distT="0" distB="0" distL="0" distR="0">
          <wp:extent cx="1000125" cy="142875"/>
          <wp:effectExtent l="0" t="0" r="9525" b="9525"/>
          <wp:docPr id="20" name="Picture 20" descr="L:\DIVISION\ADMIN\TEMPLATES &amp; LOGOS\OEHS Logos\Occupational and Environmental Health and Safety_horiz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:\DIVISION\ADMIN\TEMPLATES &amp; LOGOS\OEHS Logos\Occupational and Environmental Health and Safety_horiz 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3EA0" w:rsidRPr="004E3EA0">
      <w:rPr>
        <w:rFonts w:cstheme="minorHAnsi"/>
        <w:noProof/>
        <w:sz w:val="24"/>
        <w:szCs w:val="24"/>
      </w:rPr>
      <w:drawing>
        <wp:inline distT="0" distB="0" distL="0" distR="0" wp14:anchorId="1E4BFFFE" wp14:editId="64A866BF">
          <wp:extent cx="1000125" cy="142875"/>
          <wp:effectExtent l="0" t="0" r="9525" b="9525"/>
          <wp:docPr id="23" name="Picture 23" descr="L:\DIVISION\ADMIN\TEMPLATES &amp; LOGOS\OEHS Logos\Occupational and Environmental Health and Safety_horiz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:\DIVISION\ADMIN\TEMPLATES &amp; LOGOS\OEHS Logos\Occupational and Environmental Health and Safety_horiz 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7BA4">
      <w:rPr>
        <w:noProof/>
      </w:rPr>
      <mc:AlternateContent>
        <mc:Choice Requires="wps">
          <w:drawing>
            <wp:anchor distT="0" distB="0" distL="114300" distR="114300" simplePos="0" relativeHeight="503311856" behindDoc="1" locked="0" layoutInCell="1" allowOverlap="1">
              <wp:simplePos x="0" y="0"/>
              <wp:positionH relativeFrom="page">
                <wp:posOffset>676274</wp:posOffset>
              </wp:positionH>
              <wp:positionV relativeFrom="bottomMargin">
                <wp:align>top</wp:align>
              </wp:positionV>
              <wp:extent cx="1857375" cy="657225"/>
              <wp:effectExtent l="0" t="0" r="9525" b="9525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92B" w:rsidRDefault="00B64089">
                          <w:pPr>
                            <w:spacing w:line="191" w:lineRule="exact"/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Biohazardous Animal Handling and Restraint</w:t>
                          </w:r>
                        </w:p>
                        <w:p w:rsidR="006A692B" w:rsidRDefault="004606E5">
                          <w:pPr>
                            <w:ind w:left="20"/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Standard</w:t>
                          </w:r>
                          <w:r>
                            <w:rPr>
                              <w:rFonts w:ascii="Segoe UI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Operating</w:t>
                          </w:r>
                          <w:r>
                            <w:rPr>
                              <w:rFonts w:ascii="Segoe UI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Procedure</w:t>
                          </w:r>
                        </w:p>
                        <w:p w:rsidR="00193D56" w:rsidRPr="00193D56" w:rsidRDefault="00193D56" w:rsidP="00193D56">
                          <w:pPr>
                            <w:pStyle w:val="BodyText"/>
                            <w:tabs>
                              <w:tab w:val="left" w:pos="720"/>
                            </w:tabs>
                            <w:spacing w:before="98" w:line="277" w:lineRule="auto"/>
                            <w:ind w:left="0" w:right="480" w:firstLine="0"/>
                            <w:rPr>
                              <w:sz w:val="14"/>
                            </w:rPr>
                          </w:pPr>
                          <w:r w:rsidRPr="00193D56">
                            <w:rPr>
                              <w:sz w:val="14"/>
                            </w:rPr>
                            <w:t>Adapted from UCLA EH&amp;S documents</w:t>
                          </w:r>
                        </w:p>
                        <w:p w:rsidR="00193D56" w:rsidRDefault="00193D56">
                          <w:pPr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53.25pt;margin-top:0;width:146.25pt;height:51.75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V9rA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" filled="f" stroked="f">
              <v:textbox inset="0,0,0,0">
                <w:txbxContent>
                  <w:p w:rsidR="006A692B" w:rsidRDefault="00B64089">
                    <w:pPr>
                      <w:spacing w:line="191" w:lineRule="exact"/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Biohazardous Animal Handling and Restraint</w:t>
                    </w:r>
                  </w:p>
                  <w:p w:rsidR="006A692B" w:rsidRDefault="004606E5">
                    <w:pPr>
                      <w:ind w:left="20"/>
                      <w:rPr>
                        <w:rFonts w:ascii="Segoe UI"/>
                        <w:i/>
                        <w:spacing w:val="-1"/>
                        <w:sz w:val="16"/>
                      </w:rPr>
                    </w:pP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Standard</w:t>
                    </w:r>
                    <w:r>
                      <w:rPr>
                        <w:rFonts w:ascii="Segoe UI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Operating</w:t>
                    </w:r>
                    <w:r>
                      <w:rPr>
                        <w:rFonts w:ascii="Segoe UI"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Procedure</w:t>
                    </w:r>
                  </w:p>
                  <w:p w:rsidR="00193D56" w:rsidRPr="00193D56" w:rsidRDefault="00193D56" w:rsidP="00193D56">
                    <w:pPr>
                      <w:pStyle w:val="BodyText"/>
                      <w:tabs>
                        <w:tab w:val="left" w:pos="720"/>
                      </w:tabs>
                      <w:spacing w:before="98" w:line="277" w:lineRule="auto"/>
                      <w:ind w:left="0" w:right="480" w:firstLine="0"/>
                      <w:rPr>
                        <w:sz w:val="14"/>
                      </w:rPr>
                    </w:pPr>
                    <w:r w:rsidRPr="00193D56">
                      <w:rPr>
                        <w:sz w:val="14"/>
                      </w:rPr>
                      <w:t>Adapted from UCLA EH&amp;S documents</w:t>
                    </w:r>
                  </w:p>
                  <w:p w:rsidR="00193D56" w:rsidRDefault="00193D56">
                    <w:pPr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E27BA4">
      <w:rPr>
        <w:noProof/>
      </w:rPr>
      <mc:AlternateContent>
        <mc:Choice Requires="wps">
          <w:drawing>
            <wp:anchor distT="0" distB="0" distL="114300" distR="114300" simplePos="0" relativeHeight="503311880" behindDoc="1" locked="0" layoutInCell="1" allowOverlap="1">
              <wp:simplePos x="0" y="0"/>
              <wp:positionH relativeFrom="page">
                <wp:posOffset>3778250</wp:posOffset>
              </wp:positionH>
              <wp:positionV relativeFrom="page">
                <wp:posOffset>9345930</wp:posOffset>
              </wp:positionV>
              <wp:extent cx="217170" cy="127635"/>
              <wp:effectExtent l="0" t="1905" r="0" b="381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92B" w:rsidRDefault="004606E5">
                          <w:pPr>
                            <w:spacing w:line="191" w:lineRule="exact"/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32BC">
                            <w:rPr>
                              <w:rFonts w:ascii="Segoe UI"/>
                              <w:i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Segoe UI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97.5pt;margin-top:735.9pt;width:17.1pt;height:10.05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Vl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" filled="f" stroked="f">
              <v:textbox inset="0,0,0,0">
                <w:txbxContent>
                  <w:p w:rsidR="006A692B" w:rsidRDefault="004606E5">
                    <w:pPr>
                      <w:spacing w:line="191" w:lineRule="exact"/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/>
                        <w:i/>
                        <w:sz w:val="16"/>
                      </w:rPr>
                      <w:t>-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Segoe UI"/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132BC">
                      <w:rPr>
                        <w:rFonts w:ascii="Segoe UI"/>
                        <w:i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Segoe UI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i/>
                        <w:sz w:val="1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27BA4">
      <w:rPr>
        <w:noProof/>
      </w:rPr>
      <mc:AlternateContent>
        <mc:Choice Requires="wps">
          <w:drawing>
            <wp:anchor distT="0" distB="0" distL="114300" distR="114300" simplePos="0" relativeHeight="503311904" behindDoc="1" locked="0" layoutInCell="1" allowOverlap="1">
              <wp:simplePos x="0" y="0"/>
              <wp:positionH relativeFrom="page">
                <wp:posOffset>6499225</wp:posOffset>
              </wp:positionH>
              <wp:positionV relativeFrom="page">
                <wp:posOffset>9345930</wp:posOffset>
              </wp:positionV>
              <wp:extent cx="603885" cy="127635"/>
              <wp:effectExtent l="3175" t="1905" r="2540" b="381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8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92B" w:rsidRDefault="004606E5">
                          <w:pPr>
                            <w:spacing w:line="191" w:lineRule="exact"/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Rev.</w:t>
                          </w: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t xml:space="preserve"> </w:t>
                          </w:r>
                          <w:r w:rsidR="00193D56"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01</w:t>
                          </w:r>
                          <w:r w:rsidR="009132BC"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511.75pt;margin-top:735.9pt;width:47.55pt;height:10.05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9CFrwIAAK8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" filled="f" stroked="f">
              <v:textbox inset="0,0,0,0">
                <w:txbxContent>
                  <w:p w:rsidR="006A692B" w:rsidRDefault="004606E5">
                    <w:pPr>
                      <w:spacing w:line="191" w:lineRule="exact"/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Rev.</w:t>
                    </w:r>
                    <w:r>
                      <w:rPr>
                        <w:rFonts w:ascii="Segoe UI"/>
                        <w:i/>
                        <w:sz w:val="16"/>
                      </w:rPr>
                      <w:t xml:space="preserve"> </w:t>
                    </w:r>
                    <w:r w:rsidR="00193D56">
                      <w:rPr>
                        <w:rFonts w:ascii="Segoe UI"/>
                        <w:i/>
                        <w:spacing w:val="-1"/>
                        <w:sz w:val="16"/>
                      </w:rPr>
                      <w:t>01</w:t>
                    </w:r>
                    <w:r w:rsidR="009132BC">
                      <w:rPr>
                        <w:rFonts w:ascii="Segoe UI"/>
                        <w:i/>
                        <w:spacing w:val="-1"/>
                        <w:sz w:val="16"/>
                      </w:rPr>
                      <w:t>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35D" w:rsidRDefault="0008135D">
      <w:r>
        <w:separator/>
      </w:r>
    </w:p>
  </w:footnote>
  <w:footnote w:type="continuationSeparator" w:id="0">
    <w:p w:rsidR="0008135D" w:rsidRDefault="0008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D10"/>
    <w:multiLevelType w:val="hybridMultilevel"/>
    <w:tmpl w:val="4828BED2"/>
    <w:lvl w:ilvl="0" w:tplc="1D4C3194">
      <w:start w:val="1"/>
      <w:numFmt w:val="decimal"/>
      <w:lvlText w:val="%1."/>
      <w:lvlJc w:val="left"/>
      <w:pPr>
        <w:ind w:left="500" w:hanging="361"/>
      </w:pPr>
      <w:rPr>
        <w:rFonts w:ascii="Segoe UI" w:eastAsia="Segoe UI" w:hAnsi="Segoe UI" w:hint="default"/>
        <w:b/>
        <w:bCs/>
        <w:w w:val="99"/>
        <w:sz w:val="20"/>
        <w:szCs w:val="20"/>
      </w:rPr>
    </w:lvl>
    <w:lvl w:ilvl="1" w:tplc="56521A0A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60C272A0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FC96CF9E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6EAC5BFA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DB480A6E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632893B6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14FA104A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59D23CC8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1" w15:restartNumberingAfterBreak="0">
    <w:nsid w:val="138D3242"/>
    <w:multiLevelType w:val="hybridMultilevel"/>
    <w:tmpl w:val="B484A3A2"/>
    <w:lvl w:ilvl="0" w:tplc="FA6C8F64">
      <w:start w:val="1"/>
      <w:numFmt w:val="bullet"/>
      <w:lvlText w:val=""/>
      <w:lvlJc w:val="left"/>
      <w:pPr>
        <w:ind w:left="486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9126FE1C">
      <w:start w:val="1"/>
      <w:numFmt w:val="bullet"/>
      <w:lvlText w:val="•"/>
      <w:lvlJc w:val="left"/>
      <w:pPr>
        <w:ind w:left="1473" w:hanging="361"/>
      </w:pPr>
      <w:rPr>
        <w:rFonts w:hint="default"/>
      </w:rPr>
    </w:lvl>
    <w:lvl w:ilvl="2" w:tplc="0C14D476">
      <w:start w:val="1"/>
      <w:numFmt w:val="bullet"/>
      <w:lvlText w:val="•"/>
      <w:lvlJc w:val="left"/>
      <w:pPr>
        <w:ind w:left="2460" w:hanging="361"/>
      </w:pPr>
      <w:rPr>
        <w:rFonts w:hint="default"/>
      </w:rPr>
    </w:lvl>
    <w:lvl w:ilvl="3" w:tplc="7534C3FE">
      <w:start w:val="1"/>
      <w:numFmt w:val="bullet"/>
      <w:lvlText w:val="•"/>
      <w:lvlJc w:val="left"/>
      <w:pPr>
        <w:ind w:left="3448" w:hanging="361"/>
      </w:pPr>
      <w:rPr>
        <w:rFonts w:hint="default"/>
      </w:rPr>
    </w:lvl>
    <w:lvl w:ilvl="4" w:tplc="87CAD400">
      <w:start w:val="1"/>
      <w:numFmt w:val="bullet"/>
      <w:lvlText w:val="•"/>
      <w:lvlJc w:val="left"/>
      <w:pPr>
        <w:ind w:left="4435" w:hanging="361"/>
      </w:pPr>
      <w:rPr>
        <w:rFonts w:hint="default"/>
      </w:rPr>
    </w:lvl>
    <w:lvl w:ilvl="5" w:tplc="BD6C616E">
      <w:start w:val="1"/>
      <w:numFmt w:val="bullet"/>
      <w:lvlText w:val="•"/>
      <w:lvlJc w:val="left"/>
      <w:pPr>
        <w:ind w:left="5423" w:hanging="361"/>
      </w:pPr>
      <w:rPr>
        <w:rFonts w:hint="default"/>
      </w:rPr>
    </w:lvl>
    <w:lvl w:ilvl="6" w:tplc="314A61DA">
      <w:start w:val="1"/>
      <w:numFmt w:val="bullet"/>
      <w:lvlText w:val="•"/>
      <w:lvlJc w:val="left"/>
      <w:pPr>
        <w:ind w:left="6410" w:hanging="361"/>
      </w:pPr>
      <w:rPr>
        <w:rFonts w:hint="default"/>
      </w:rPr>
    </w:lvl>
    <w:lvl w:ilvl="7" w:tplc="602E43AE">
      <w:start w:val="1"/>
      <w:numFmt w:val="bullet"/>
      <w:lvlText w:val="•"/>
      <w:lvlJc w:val="left"/>
      <w:pPr>
        <w:ind w:left="7397" w:hanging="361"/>
      </w:pPr>
      <w:rPr>
        <w:rFonts w:hint="default"/>
      </w:rPr>
    </w:lvl>
    <w:lvl w:ilvl="8" w:tplc="C8FABBB2">
      <w:start w:val="1"/>
      <w:numFmt w:val="bullet"/>
      <w:lvlText w:val="•"/>
      <w:lvlJc w:val="left"/>
      <w:pPr>
        <w:ind w:left="8385" w:hanging="361"/>
      </w:pPr>
      <w:rPr>
        <w:rFonts w:hint="default"/>
      </w:rPr>
    </w:lvl>
  </w:abstractNum>
  <w:abstractNum w:abstractNumId="2" w15:restartNumberingAfterBreak="0">
    <w:nsid w:val="13DA521D"/>
    <w:multiLevelType w:val="hybridMultilevel"/>
    <w:tmpl w:val="E514EF6C"/>
    <w:lvl w:ilvl="0" w:tplc="89D2B7FC">
      <w:start w:val="1"/>
      <w:numFmt w:val="decimal"/>
      <w:lvlText w:val="%1."/>
      <w:lvlJc w:val="left"/>
      <w:pPr>
        <w:ind w:left="500" w:hanging="361"/>
        <w:jc w:val="left"/>
      </w:pPr>
      <w:rPr>
        <w:rFonts w:ascii="Segoe UI" w:eastAsia="Segoe UI" w:hAnsi="Segoe UI" w:hint="default"/>
        <w:b/>
        <w:bCs/>
        <w:w w:val="99"/>
        <w:sz w:val="20"/>
        <w:szCs w:val="20"/>
      </w:rPr>
    </w:lvl>
    <w:lvl w:ilvl="1" w:tplc="F634E222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D094774E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751E62E4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4EB617F4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6298B784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EE26C976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2B3855A8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8E2E241E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3" w15:restartNumberingAfterBreak="0">
    <w:nsid w:val="1D7539A2"/>
    <w:multiLevelType w:val="hybridMultilevel"/>
    <w:tmpl w:val="96DE3B44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" w15:restartNumberingAfterBreak="0">
    <w:nsid w:val="21E037B5"/>
    <w:multiLevelType w:val="hybridMultilevel"/>
    <w:tmpl w:val="ACEC7202"/>
    <w:lvl w:ilvl="0" w:tplc="0409000F">
      <w:start w:val="1"/>
      <w:numFmt w:val="decimal"/>
      <w:lvlText w:val="%1."/>
      <w:lvlJc w:val="left"/>
      <w:pPr>
        <w:ind w:left="859" w:hanging="360"/>
      </w:p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5" w15:restartNumberingAfterBreak="0">
    <w:nsid w:val="31A5523B"/>
    <w:multiLevelType w:val="hybridMultilevel"/>
    <w:tmpl w:val="C04248C6"/>
    <w:lvl w:ilvl="0" w:tplc="46AA73DE">
      <w:start w:val="1"/>
      <w:numFmt w:val="bullet"/>
      <w:lvlText w:val=""/>
      <w:lvlJc w:val="left"/>
      <w:pPr>
        <w:ind w:left="466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A992CC4C">
      <w:start w:val="1"/>
      <w:numFmt w:val="bullet"/>
      <w:lvlText w:val="•"/>
      <w:lvlJc w:val="left"/>
      <w:pPr>
        <w:ind w:left="1455" w:hanging="361"/>
      </w:pPr>
      <w:rPr>
        <w:rFonts w:hint="default"/>
      </w:rPr>
    </w:lvl>
    <w:lvl w:ilvl="2" w:tplc="FD46FF90">
      <w:start w:val="1"/>
      <w:numFmt w:val="bullet"/>
      <w:lvlText w:val="•"/>
      <w:lvlJc w:val="left"/>
      <w:pPr>
        <w:ind w:left="2444" w:hanging="361"/>
      </w:pPr>
      <w:rPr>
        <w:rFonts w:hint="default"/>
      </w:rPr>
    </w:lvl>
    <w:lvl w:ilvl="3" w:tplc="FEA0E014">
      <w:start w:val="1"/>
      <w:numFmt w:val="bullet"/>
      <w:lvlText w:val="•"/>
      <w:lvlJc w:val="left"/>
      <w:pPr>
        <w:ind w:left="3434" w:hanging="361"/>
      </w:pPr>
      <w:rPr>
        <w:rFonts w:hint="default"/>
      </w:rPr>
    </w:lvl>
    <w:lvl w:ilvl="4" w:tplc="014E6400">
      <w:start w:val="1"/>
      <w:numFmt w:val="bullet"/>
      <w:lvlText w:val="•"/>
      <w:lvlJc w:val="left"/>
      <w:pPr>
        <w:ind w:left="4423" w:hanging="361"/>
      </w:pPr>
      <w:rPr>
        <w:rFonts w:hint="default"/>
      </w:rPr>
    </w:lvl>
    <w:lvl w:ilvl="5" w:tplc="C5E2F73E">
      <w:start w:val="1"/>
      <w:numFmt w:val="bullet"/>
      <w:lvlText w:val="•"/>
      <w:lvlJc w:val="left"/>
      <w:pPr>
        <w:ind w:left="5413" w:hanging="361"/>
      </w:pPr>
      <w:rPr>
        <w:rFonts w:hint="default"/>
      </w:rPr>
    </w:lvl>
    <w:lvl w:ilvl="6" w:tplc="CB28683A">
      <w:start w:val="1"/>
      <w:numFmt w:val="bullet"/>
      <w:lvlText w:val="•"/>
      <w:lvlJc w:val="left"/>
      <w:pPr>
        <w:ind w:left="6402" w:hanging="361"/>
      </w:pPr>
      <w:rPr>
        <w:rFonts w:hint="default"/>
      </w:rPr>
    </w:lvl>
    <w:lvl w:ilvl="7" w:tplc="DF78964A">
      <w:start w:val="1"/>
      <w:numFmt w:val="bullet"/>
      <w:lvlText w:val="•"/>
      <w:lvlJc w:val="left"/>
      <w:pPr>
        <w:ind w:left="7391" w:hanging="361"/>
      </w:pPr>
      <w:rPr>
        <w:rFonts w:hint="default"/>
      </w:rPr>
    </w:lvl>
    <w:lvl w:ilvl="8" w:tplc="396893BA">
      <w:start w:val="1"/>
      <w:numFmt w:val="bullet"/>
      <w:lvlText w:val="•"/>
      <w:lvlJc w:val="left"/>
      <w:pPr>
        <w:ind w:left="8381" w:hanging="361"/>
      </w:pPr>
      <w:rPr>
        <w:rFonts w:hint="default"/>
      </w:rPr>
    </w:lvl>
  </w:abstractNum>
  <w:abstractNum w:abstractNumId="6" w15:restartNumberingAfterBreak="0">
    <w:nsid w:val="39180687"/>
    <w:multiLevelType w:val="hybridMultilevel"/>
    <w:tmpl w:val="0C7A0B10"/>
    <w:lvl w:ilvl="0" w:tplc="B3A0AB12">
      <w:start w:val="1"/>
      <w:numFmt w:val="bullet"/>
      <w:lvlText w:val=""/>
      <w:lvlJc w:val="left"/>
      <w:pPr>
        <w:ind w:left="50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45AE79AA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D702EF90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FC2A9CB6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63121944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AD30AEA8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EEFE27F6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51F6C30A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ED28B62A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7" w15:restartNumberingAfterBreak="0">
    <w:nsid w:val="47EB52FE"/>
    <w:multiLevelType w:val="hybridMultilevel"/>
    <w:tmpl w:val="25D4A440"/>
    <w:lvl w:ilvl="0" w:tplc="C5E21E06">
      <w:start w:val="1"/>
      <w:numFmt w:val="bullet"/>
      <w:lvlText w:val=""/>
      <w:lvlJc w:val="left"/>
      <w:pPr>
        <w:ind w:left="486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48427D3A">
      <w:start w:val="1"/>
      <w:numFmt w:val="bullet"/>
      <w:lvlText w:val="•"/>
      <w:lvlJc w:val="left"/>
      <w:pPr>
        <w:ind w:left="1473" w:hanging="361"/>
      </w:pPr>
      <w:rPr>
        <w:rFonts w:hint="default"/>
      </w:rPr>
    </w:lvl>
    <w:lvl w:ilvl="2" w:tplc="BCE2DF4C">
      <w:start w:val="1"/>
      <w:numFmt w:val="bullet"/>
      <w:lvlText w:val="•"/>
      <w:lvlJc w:val="left"/>
      <w:pPr>
        <w:ind w:left="2460" w:hanging="361"/>
      </w:pPr>
      <w:rPr>
        <w:rFonts w:hint="default"/>
      </w:rPr>
    </w:lvl>
    <w:lvl w:ilvl="3" w:tplc="F53A7860">
      <w:start w:val="1"/>
      <w:numFmt w:val="bullet"/>
      <w:lvlText w:val="•"/>
      <w:lvlJc w:val="left"/>
      <w:pPr>
        <w:ind w:left="3448" w:hanging="361"/>
      </w:pPr>
      <w:rPr>
        <w:rFonts w:hint="default"/>
      </w:rPr>
    </w:lvl>
    <w:lvl w:ilvl="4" w:tplc="8E56DCB6">
      <w:start w:val="1"/>
      <w:numFmt w:val="bullet"/>
      <w:lvlText w:val="•"/>
      <w:lvlJc w:val="left"/>
      <w:pPr>
        <w:ind w:left="4435" w:hanging="361"/>
      </w:pPr>
      <w:rPr>
        <w:rFonts w:hint="default"/>
      </w:rPr>
    </w:lvl>
    <w:lvl w:ilvl="5" w:tplc="B0F63CC0">
      <w:start w:val="1"/>
      <w:numFmt w:val="bullet"/>
      <w:lvlText w:val="•"/>
      <w:lvlJc w:val="left"/>
      <w:pPr>
        <w:ind w:left="5423" w:hanging="361"/>
      </w:pPr>
      <w:rPr>
        <w:rFonts w:hint="default"/>
      </w:rPr>
    </w:lvl>
    <w:lvl w:ilvl="6" w:tplc="E154ECBA">
      <w:start w:val="1"/>
      <w:numFmt w:val="bullet"/>
      <w:lvlText w:val="•"/>
      <w:lvlJc w:val="left"/>
      <w:pPr>
        <w:ind w:left="6410" w:hanging="361"/>
      </w:pPr>
      <w:rPr>
        <w:rFonts w:hint="default"/>
      </w:rPr>
    </w:lvl>
    <w:lvl w:ilvl="7" w:tplc="5ACEF140">
      <w:start w:val="1"/>
      <w:numFmt w:val="bullet"/>
      <w:lvlText w:val="•"/>
      <w:lvlJc w:val="left"/>
      <w:pPr>
        <w:ind w:left="7397" w:hanging="361"/>
      </w:pPr>
      <w:rPr>
        <w:rFonts w:hint="default"/>
      </w:rPr>
    </w:lvl>
    <w:lvl w:ilvl="8" w:tplc="E1C864A0">
      <w:start w:val="1"/>
      <w:numFmt w:val="bullet"/>
      <w:lvlText w:val="•"/>
      <w:lvlJc w:val="left"/>
      <w:pPr>
        <w:ind w:left="8385" w:hanging="361"/>
      </w:pPr>
      <w:rPr>
        <w:rFonts w:hint="default"/>
      </w:rPr>
    </w:lvl>
  </w:abstractNum>
  <w:abstractNum w:abstractNumId="8" w15:restartNumberingAfterBreak="0">
    <w:nsid w:val="4D8948D0"/>
    <w:multiLevelType w:val="hybridMultilevel"/>
    <w:tmpl w:val="4970C05A"/>
    <w:lvl w:ilvl="0" w:tplc="6B620316">
      <w:start w:val="1"/>
      <w:numFmt w:val="decimal"/>
      <w:lvlText w:val="%1."/>
      <w:lvlJc w:val="left"/>
      <w:pPr>
        <w:ind w:left="859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C03D8"/>
    <w:multiLevelType w:val="hybridMultilevel"/>
    <w:tmpl w:val="4CE0B2D6"/>
    <w:lvl w:ilvl="0" w:tplc="6B620316">
      <w:start w:val="1"/>
      <w:numFmt w:val="decimal"/>
      <w:lvlText w:val="%1."/>
      <w:lvlJc w:val="left"/>
      <w:pPr>
        <w:ind w:left="859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0" w15:restartNumberingAfterBreak="0">
    <w:nsid w:val="59FE3F56"/>
    <w:multiLevelType w:val="hybridMultilevel"/>
    <w:tmpl w:val="D00C0F9C"/>
    <w:lvl w:ilvl="0" w:tplc="5676546A">
      <w:start w:val="1"/>
      <w:numFmt w:val="decimal"/>
      <w:lvlText w:val="%1."/>
      <w:lvlJc w:val="left"/>
      <w:pPr>
        <w:ind w:left="500" w:hanging="361"/>
      </w:pPr>
      <w:rPr>
        <w:rFonts w:ascii="Calibri" w:hAnsi="Calibri" w:hint="default"/>
        <w:b/>
        <w:bCs/>
        <w:w w:val="99"/>
        <w:sz w:val="24"/>
        <w:szCs w:val="20"/>
      </w:rPr>
    </w:lvl>
    <w:lvl w:ilvl="1" w:tplc="77DE2094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182CD46A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7BA83A14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5AF2681C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636C8140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05BA01DE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D8803EE4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240071CA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11" w15:restartNumberingAfterBreak="0">
    <w:nsid w:val="68EF57AE"/>
    <w:multiLevelType w:val="hybridMultilevel"/>
    <w:tmpl w:val="D4DE06B6"/>
    <w:lvl w:ilvl="0" w:tplc="6B620316">
      <w:start w:val="1"/>
      <w:numFmt w:val="decimal"/>
      <w:lvlText w:val="%1."/>
      <w:lvlJc w:val="left"/>
      <w:pPr>
        <w:ind w:left="1358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39" w:hanging="360"/>
      </w:pPr>
    </w:lvl>
    <w:lvl w:ilvl="2" w:tplc="0409001B" w:tentative="1">
      <w:start w:val="1"/>
      <w:numFmt w:val="lowerRoman"/>
      <w:lvlText w:val="%3."/>
      <w:lvlJc w:val="right"/>
      <w:pPr>
        <w:ind w:left="2659" w:hanging="180"/>
      </w:pPr>
    </w:lvl>
    <w:lvl w:ilvl="3" w:tplc="0409000F" w:tentative="1">
      <w:start w:val="1"/>
      <w:numFmt w:val="decimal"/>
      <w:lvlText w:val="%4."/>
      <w:lvlJc w:val="left"/>
      <w:pPr>
        <w:ind w:left="3379" w:hanging="360"/>
      </w:pPr>
    </w:lvl>
    <w:lvl w:ilvl="4" w:tplc="04090019" w:tentative="1">
      <w:start w:val="1"/>
      <w:numFmt w:val="lowerLetter"/>
      <w:lvlText w:val="%5."/>
      <w:lvlJc w:val="left"/>
      <w:pPr>
        <w:ind w:left="4099" w:hanging="360"/>
      </w:pPr>
    </w:lvl>
    <w:lvl w:ilvl="5" w:tplc="0409001B" w:tentative="1">
      <w:start w:val="1"/>
      <w:numFmt w:val="lowerRoman"/>
      <w:lvlText w:val="%6."/>
      <w:lvlJc w:val="right"/>
      <w:pPr>
        <w:ind w:left="4819" w:hanging="180"/>
      </w:pPr>
    </w:lvl>
    <w:lvl w:ilvl="6" w:tplc="0409000F" w:tentative="1">
      <w:start w:val="1"/>
      <w:numFmt w:val="decimal"/>
      <w:lvlText w:val="%7."/>
      <w:lvlJc w:val="left"/>
      <w:pPr>
        <w:ind w:left="5539" w:hanging="360"/>
      </w:pPr>
    </w:lvl>
    <w:lvl w:ilvl="7" w:tplc="04090019" w:tentative="1">
      <w:start w:val="1"/>
      <w:numFmt w:val="lowerLetter"/>
      <w:lvlText w:val="%8."/>
      <w:lvlJc w:val="left"/>
      <w:pPr>
        <w:ind w:left="6259" w:hanging="360"/>
      </w:pPr>
    </w:lvl>
    <w:lvl w:ilvl="8" w:tplc="04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2" w15:restartNumberingAfterBreak="0">
    <w:nsid w:val="77735867"/>
    <w:multiLevelType w:val="hybridMultilevel"/>
    <w:tmpl w:val="3A74CED8"/>
    <w:lvl w:ilvl="0" w:tplc="C846C278">
      <w:start w:val="1"/>
      <w:numFmt w:val="decimal"/>
      <w:lvlText w:val="%1."/>
      <w:lvlJc w:val="left"/>
      <w:pPr>
        <w:ind w:left="500" w:hanging="361"/>
        <w:jc w:val="left"/>
      </w:pPr>
      <w:rPr>
        <w:rFonts w:ascii="Segoe UI" w:eastAsia="Segoe UI" w:hAnsi="Segoe UI" w:hint="default"/>
        <w:b/>
        <w:bCs/>
        <w:w w:val="99"/>
        <w:sz w:val="20"/>
        <w:szCs w:val="20"/>
      </w:rPr>
    </w:lvl>
    <w:lvl w:ilvl="1" w:tplc="F54AA3C0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70CE078A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936C0AC2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1C50924A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928ED334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F0D854A8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312E1152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E23CD9E0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5"/>
  </w:num>
  <w:num w:numId="5">
    <w:abstractNumId w:val="2"/>
  </w:num>
  <w:num w:numId="6">
    <w:abstractNumId w:val="1"/>
  </w:num>
  <w:num w:numId="7">
    <w:abstractNumId w:val="12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2B"/>
    <w:rsid w:val="0008135D"/>
    <w:rsid w:val="00107485"/>
    <w:rsid w:val="00193D56"/>
    <w:rsid w:val="003304B3"/>
    <w:rsid w:val="00375AF9"/>
    <w:rsid w:val="003F2FEC"/>
    <w:rsid w:val="004606E5"/>
    <w:rsid w:val="004A6A1A"/>
    <w:rsid w:val="004E3EA0"/>
    <w:rsid w:val="00516836"/>
    <w:rsid w:val="00585A6D"/>
    <w:rsid w:val="0064060D"/>
    <w:rsid w:val="006A692B"/>
    <w:rsid w:val="008140E0"/>
    <w:rsid w:val="00827225"/>
    <w:rsid w:val="008E7237"/>
    <w:rsid w:val="009132BC"/>
    <w:rsid w:val="009B7944"/>
    <w:rsid w:val="00B64089"/>
    <w:rsid w:val="00C879A0"/>
    <w:rsid w:val="00DB03A5"/>
    <w:rsid w:val="00E27BA4"/>
    <w:rsid w:val="00F1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07E6F3"/>
  <w15:docId w15:val="{62549090-583F-4662-81C8-F2CB2AB6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1"/>
      <w:ind w:left="500" w:hanging="360"/>
    </w:pPr>
    <w:rPr>
      <w:rFonts w:ascii="Segoe UI" w:eastAsia="Segoe UI" w:hAnsi="Segoe U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E27BA4"/>
    <w:pPr>
      <w:widowControl/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3D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D56"/>
  </w:style>
  <w:style w:type="paragraph" w:styleId="Footer">
    <w:name w:val="footer"/>
    <w:basedOn w:val="Normal"/>
    <w:link w:val="FooterChar"/>
    <w:uiPriority w:val="99"/>
    <w:unhideWhenUsed/>
    <w:rsid w:val="00193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D56"/>
  </w:style>
  <w:style w:type="character" w:styleId="CommentReference">
    <w:name w:val="annotation reference"/>
    <w:basedOn w:val="DefaultParagraphFont"/>
    <w:uiPriority w:val="99"/>
    <w:semiHidden/>
    <w:unhideWhenUsed/>
    <w:rsid w:val="00F176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6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6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6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D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40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25763-71C0-4F19-B1FD-7395AC202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Breena Stoner</dc:creator>
  <cp:lastModifiedBy>Neil E. Bowles</cp:lastModifiedBy>
  <cp:revision>2</cp:revision>
  <dcterms:created xsi:type="dcterms:W3CDTF">2021-01-22T17:30:00Z</dcterms:created>
  <dcterms:modified xsi:type="dcterms:W3CDTF">2021-01-22T17:30:00Z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LastSaved">
    <vt:filetime>2018-12-19T00:00:00Z</vt:filetime>
  </property>
</Properties>
</file>